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59B" w:rsidRPr="00D100FA" w:rsidRDefault="000B259B" w:rsidP="000B259B">
      <w:pPr>
        <w:jc w:val="center"/>
        <w:rPr>
          <w:rFonts w:ascii="Corbel" w:hAnsi="Corbel"/>
          <w:b/>
          <w:u w:val="single"/>
        </w:rPr>
      </w:pPr>
      <w:r w:rsidRPr="00D100FA">
        <w:rPr>
          <w:rFonts w:ascii="Corbel" w:hAnsi="Corbel"/>
          <w:b/>
          <w:u w:val="single"/>
        </w:rPr>
        <w:t>TPACK LESSON MODEL</w:t>
      </w:r>
      <w:r w:rsidR="00E328FF" w:rsidRPr="00D100FA">
        <w:rPr>
          <w:rFonts w:ascii="Corbel" w:hAnsi="Corbel"/>
          <w:b/>
          <w:u w:val="single"/>
        </w:rPr>
        <w:t xml:space="preserve"> PLAN</w:t>
      </w:r>
    </w:p>
    <w:p w:rsidR="000B259B" w:rsidRPr="00D100FA" w:rsidRDefault="000B259B" w:rsidP="000B259B">
      <w:pPr>
        <w:rPr>
          <w:rFonts w:ascii="Corbel" w:hAnsi="Corbel"/>
          <w:b/>
        </w:rPr>
      </w:pPr>
      <w:r w:rsidRPr="00D100FA">
        <w:rPr>
          <w:rFonts w:ascii="Corbel" w:hAnsi="Corbel"/>
          <w:b/>
        </w:rPr>
        <w:t>Lesson Title:</w:t>
      </w:r>
      <w:r w:rsidRPr="00D100FA">
        <w:rPr>
          <w:rFonts w:ascii="Corbel" w:hAnsi="Corbel"/>
          <w:b/>
        </w:rPr>
        <w:tab/>
      </w:r>
      <w:r w:rsidRPr="00D100FA">
        <w:rPr>
          <w:rFonts w:ascii="Corbel" w:hAnsi="Corbel"/>
          <w:b/>
        </w:rPr>
        <w:tab/>
        <w:t>Graphing Equation of a Line: Slope-Intercept Form</w:t>
      </w:r>
    </w:p>
    <w:p w:rsidR="000B259B" w:rsidRPr="00D100FA" w:rsidRDefault="000B259B" w:rsidP="000B259B">
      <w:pPr>
        <w:rPr>
          <w:rFonts w:ascii="Corbel" w:hAnsi="Corbel"/>
          <w:b/>
        </w:rPr>
      </w:pPr>
      <w:r w:rsidRPr="00D100FA">
        <w:rPr>
          <w:rFonts w:ascii="Corbel" w:hAnsi="Corbel"/>
          <w:b/>
        </w:rPr>
        <w:t>Grade:</w:t>
      </w:r>
      <w:r w:rsidRPr="00D100FA">
        <w:rPr>
          <w:rFonts w:ascii="Corbel" w:hAnsi="Corbel"/>
          <w:b/>
        </w:rPr>
        <w:tab/>
      </w:r>
      <w:r w:rsidRPr="00D100FA">
        <w:rPr>
          <w:rFonts w:ascii="Corbel" w:hAnsi="Corbel"/>
          <w:b/>
        </w:rPr>
        <w:tab/>
      </w:r>
      <w:r w:rsidRPr="00D100FA">
        <w:rPr>
          <w:rFonts w:ascii="Corbel" w:hAnsi="Corbel"/>
          <w:b/>
        </w:rPr>
        <w:tab/>
        <w:t>Grade 8</w:t>
      </w:r>
    </w:p>
    <w:p w:rsidR="000B259B" w:rsidRPr="00D100FA" w:rsidRDefault="00D100FA" w:rsidP="000B259B">
      <w:pPr>
        <w:rPr>
          <w:rFonts w:ascii="Corbel" w:hAnsi="Corbel"/>
          <w:b/>
        </w:rPr>
      </w:pPr>
      <w:r>
        <w:rPr>
          <w:rFonts w:ascii="Corbel" w:hAnsi="Corbel"/>
          <w:b/>
        </w:rPr>
        <w:t xml:space="preserve">Lesson Length: </w:t>
      </w:r>
      <w:r>
        <w:rPr>
          <w:rFonts w:ascii="Corbel" w:hAnsi="Corbel"/>
          <w:b/>
        </w:rPr>
        <w:tab/>
      </w:r>
      <w:r w:rsidR="000B259B" w:rsidRPr="00D100FA">
        <w:rPr>
          <w:rFonts w:ascii="Corbel" w:hAnsi="Corbel"/>
          <w:b/>
        </w:rPr>
        <w:t>90 minutes</w:t>
      </w:r>
    </w:p>
    <w:p w:rsidR="000B259B" w:rsidRPr="00D100FA" w:rsidRDefault="000B259B" w:rsidP="000B259B">
      <w:pPr>
        <w:rPr>
          <w:rFonts w:ascii="Corbel" w:hAnsi="Corbel"/>
          <w:b/>
        </w:rPr>
      </w:pPr>
    </w:p>
    <w:p w:rsidR="000B259B" w:rsidRPr="00D100FA" w:rsidRDefault="000B259B" w:rsidP="000B259B">
      <w:pPr>
        <w:rPr>
          <w:rFonts w:ascii="Corbel" w:hAnsi="Corbel"/>
          <w:b/>
        </w:rPr>
      </w:pPr>
      <w:r w:rsidRPr="00D100FA">
        <w:rPr>
          <w:rFonts w:ascii="Corbel" w:hAnsi="Corbel"/>
          <w:b/>
        </w:rPr>
        <w:t>LEARNERS</w:t>
      </w:r>
    </w:p>
    <w:p w:rsidR="000B259B" w:rsidRPr="00D100FA" w:rsidRDefault="000B259B" w:rsidP="000B259B">
      <w:pPr>
        <w:jc w:val="both"/>
        <w:rPr>
          <w:rFonts w:ascii="Corbel" w:hAnsi="Corbel"/>
        </w:rPr>
      </w:pPr>
      <w:r w:rsidRPr="00D100FA">
        <w:rPr>
          <w:rFonts w:ascii="Corbel" w:hAnsi="Corbel"/>
        </w:rPr>
        <w:t>Learning Styles</w:t>
      </w:r>
    </w:p>
    <w:p w:rsidR="000B259B" w:rsidRPr="00D100FA" w:rsidRDefault="000B259B" w:rsidP="000B259B">
      <w:pPr>
        <w:ind w:firstLine="720"/>
        <w:jc w:val="both"/>
        <w:rPr>
          <w:rFonts w:ascii="Corbel" w:hAnsi="Corbel"/>
        </w:rPr>
      </w:pPr>
      <w:r w:rsidRPr="00D100FA">
        <w:rPr>
          <w:rFonts w:ascii="Corbel" w:hAnsi="Corbel"/>
        </w:rPr>
        <w:t>Students comes from a variety of economic and social backgrounds and their learning styles vary from: auditory, visual, tactile and kinesthetic. However, some students have difficulty maintaining focus during class. In order to overcome this issue, lesson must accommodate the students’ attention span and also to facilitate their individualized preferred needs.</w:t>
      </w:r>
    </w:p>
    <w:p w:rsidR="000B259B" w:rsidRPr="00D100FA" w:rsidRDefault="000B259B" w:rsidP="000B259B">
      <w:pPr>
        <w:jc w:val="both"/>
        <w:rPr>
          <w:rFonts w:ascii="Corbel" w:hAnsi="Corbel"/>
        </w:rPr>
      </w:pPr>
      <w:r w:rsidRPr="00D100FA">
        <w:rPr>
          <w:rFonts w:ascii="Corbel" w:hAnsi="Corbel"/>
        </w:rPr>
        <w:t>Entry Skills</w:t>
      </w:r>
    </w:p>
    <w:p w:rsidR="000B259B" w:rsidRPr="00D100FA" w:rsidRDefault="000B259B" w:rsidP="000B259B">
      <w:pPr>
        <w:ind w:firstLine="720"/>
        <w:jc w:val="both"/>
        <w:rPr>
          <w:rFonts w:ascii="Corbel" w:hAnsi="Corbel"/>
        </w:rPr>
      </w:pPr>
      <w:r w:rsidRPr="00D100FA">
        <w:rPr>
          <w:rFonts w:ascii="Corbel" w:hAnsi="Corbel"/>
        </w:rPr>
        <w:t>Students already knows the basic concepts of slope and intercepts of a line; however they cannot carry out the task in graphing an equation of a line in slope-intercept form.</w:t>
      </w:r>
    </w:p>
    <w:p w:rsidR="000B259B" w:rsidRPr="00D100FA" w:rsidRDefault="000B259B" w:rsidP="000B259B">
      <w:pPr>
        <w:jc w:val="both"/>
        <w:rPr>
          <w:rFonts w:ascii="Corbel" w:hAnsi="Corbel"/>
        </w:rPr>
      </w:pPr>
    </w:p>
    <w:p w:rsidR="00D327A4" w:rsidRPr="00D100FA" w:rsidRDefault="00935545" w:rsidP="00A373A0">
      <w:pPr>
        <w:jc w:val="both"/>
        <w:rPr>
          <w:rFonts w:ascii="Corbel" w:hAnsi="Corbel"/>
          <w:b/>
          <w:sz w:val="24"/>
        </w:rPr>
      </w:pPr>
      <w:r w:rsidRPr="00D100FA">
        <w:rPr>
          <w:rFonts w:ascii="Corbel" w:hAnsi="Corbel"/>
          <w:b/>
          <w:sz w:val="24"/>
        </w:rPr>
        <w:t>Lesson Description</w:t>
      </w:r>
    </w:p>
    <w:p w:rsidR="00A373A0" w:rsidRPr="00D100FA" w:rsidRDefault="009B5902" w:rsidP="009B5902">
      <w:pPr>
        <w:ind w:firstLine="720"/>
        <w:jc w:val="both"/>
        <w:rPr>
          <w:rFonts w:ascii="Corbel" w:hAnsi="Corbel"/>
          <w:sz w:val="24"/>
        </w:rPr>
      </w:pPr>
      <w:r w:rsidRPr="00D100FA">
        <w:rPr>
          <w:rFonts w:ascii="Corbel" w:hAnsi="Corbel"/>
          <w:sz w:val="24"/>
        </w:rPr>
        <w:t xml:space="preserve">The information contained in this link: </w:t>
      </w:r>
      <w:hyperlink r:id="rId4" w:history="1">
        <w:r w:rsidRPr="00D100FA">
          <w:rPr>
            <w:rStyle w:val="Hyperlink"/>
            <w:rFonts w:ascii="Corbel" w:hAnsi="Corbel"/>
            <w:color w:val="auto"/>
            <w:sz w:val="24"/>
            <w:u w:val="none"/>
          </w:rPr>
          <w:t>https://teacher.desmos.com/marbleslides-lines</w:t>
        </w:r>
      </w:hyperlink>
      <w:r w:rsidRPr="00D100FA">
        <w:rPr>
          <w:rFonts w:ascii="Corbel" w:hAnsi="Corbel"/>
          <w:sz w:val="24"/>
        </w:rPr>
        <w:t xml:space="preserve"> will be used to facilitate the discussion. This contains </w:t>
      </w:r>
      <w:r w:rsidR="00A373A0" w:rsidRPr="00D100FA">
        <w:rPr>
          <w:rFonts w:ascii="Corbel" w:hAnsi="Corbel"/>
          <w:sz w:val="24"/>
        </w:rPr>
        <w:t>is a</w:t>
      </w:r>
      <w:r w:rsidRPr="00D100FA">
        <w:rPr>
          <w:rFonts w:ascii="Corbel" w:hAnsi="Corbel"/>
          <w:sz w:val="24"/>
        </w:rPr>
        <w:t xml:space="preserve">n interactive game </w:t>
      </w:r>
      <w:r w:rsidR="00862B59" w:rsidRPr="00D100FA">
        <w:rPr>
          <w:rFonts w:ascii="Corbel" w:hAnsi="Corbel"/>
          <w:sz w:val="24"/>
        </w:rPr>
        <w:t xml:space="preserve">called </w:t>
      </w:r>
      <w:proofErr w:type="spellStart"/>
      <w:r w:rsidR="00862B59" w:rsidRPr="00D100FA">
        <w:rPr>
          <w:rFonts w:ascii="Corbel" w:hAnsi="Corbel"/>
          <w:sz w:val="24"/>
        </w:rPr>
        <w:t>M</w:t>
      </w:r>
      <w:r w:rsidRPr="00D100FA">
        <w:rPr>
          <w:rFonts w:ascii="Corbel" w:hAnsi="Corbel"/>
          <w:sz w:val="24"/>
        </w:rPr>
        <w:t>athslides</w:t>
      </w:r>
      <w:proofErr w:type="spellEnd"/>
      <w:r w:rsidRPr="00D100FA">
        <w:rPr>
          <w:rFonts w:ascii="Corbel" w:hAnsi="Corbel"/>
          <w:sz w:val="24"/>
        </w:rPr>
        <w:t xml:space="preserve">: Lines and </w:t>
      </w:r>
      <w:proofErr w:type="spellStart"/>
      <w:r w:rsidRPr="00D100FA">
        <w:rPr>
          <w:rFonts w:ascii="Corbel" w:hAnsi="Corbel"/>
          <w:sz w:val="24"/>
        </w:rPr>
        <w:t>Desmos</w:t>
      </w:r>
      <w:proofErr w:type="spellEnd"/>
      <w:r w:rsidRPr="00D100FA">
        <w:rPr>
          <w:rFonts w:ascii="Corbel" w:hAnsi="Corbel"/>
          <w:sz w:val="24"/>
        </w:rPr>
        <w:t xml:space="preserve"> Online Graphing Calculator</w:t>
      </w:r>
      <w:r w:rsidR="00A373A0" w:rsidRPr="00D100FA">
        <w:rPr>
          <w:rFonts w:ascii="Corbel" w:hAnsi="Corbel"/>
          <w:sz w:val="24"/>
        </w:rPr>
        <w:t xml:space="preserve"> developed by the team </w:t>
      </w:r>
      <w:r w:rsidRPr="00D100FA">
        <w:rPr>
          <w:rFonts w:ascii="Corbel" w:hAnsi="Corbel"/>
          <w:sz w:val="24"/>
        </w:rPr>
        <w:t xml:space="preserve">of educators at the </w:t>
      </w:r>
      <w:proofErr w:type="spellStart"/>
      <w:r w:rsidRPr="00D100FA">
        <w:rPr>
          <w:rFonts w:ascii="Corbel" w:hAnsi="Corbel"/>
          <w:sz w:val="24"/>
        </w:rPr>
        <w:t>Desmos</w:t>
      </w:r>
      <w:proofErr w:type="spellEnd"/>
      <w:r w:rsidRPr="00D100FA">
        <w:rPr>
          <w:rFonts w:ascii="Corbel" w:hAnsi="Corbel"/>
          <w:sz w:val="24"/>
        </w:rPr>
        <w:t xml:space="preserve"> Labs. This interactive activity makes students manipulate</w:t>
      </w:r>
      <w:r w:rsidR="00A373A0" w:rsidRPr="00D100FA">
        <w:rPr>
          <w:rFonts w:ascii="Corbel" w:hAnsi="Corbel"/>
          <w:sz w:val="24"/>
        </w:rPr>
        <w:t xml:space="preserve"> series of linear equations in order to collect the 4 stars on a given page. Once students have completed collecting the four stars they can then move on to the next slide. To start this activity, a teacher would create a class code from activity launch page, then they would need to distribute the class code so students could access the activity. Once students are inside the activity, the first slides inform them of how the activity works. The first slides include how to use the launch bottom, how to change one of the parameters of a linear equation (slope or y intercept) to collect the stars, and how to reset the equation is you make a mistake. These first sets of activities are called “Fix-it” tasks. Besides having to have some prior knowledge about the basic properties of linear equations, students will also be introduced to creating restrictions on a line to make it start or stop at a given point. Teachers can use built in tools like the thumbs up mode, or the pause button so they can lead a whole class discussion to intervene when students are struggling.</w:t>
      </w:r>
    </w:p>
    <w:p w:rsidR="00A373A0" w:rsidRPr="00D100FA" w:rsidRDefault="00A373A0" w:rsidP="009E4E84">
      <w:pPr>
        <w:ind w:firstLine="720"/>
        <w:jc w:val="both"/>
        <w:rPr>
          <w:rFonts w:ascii="Corbel" w:hAnsi="Corbel"/>
          <w:sz w:val="24"/>
        </w:rPr>
      </w:pPr>
      <w:r w:rsidRPr="00D100FA">
        <w:rPr>
          <w:rFonts w:ascii="Corbel" w:hAnsi="Corbel"/>
          <w:sz w:val="24"/>
        </w:rPr>
        <w:t>After students complete the “Fix-it” challenges, they move on to the Predict and V</w:t>
      </w:r>
      <w:r w:rsidR="009B5902" w:rsidRPr="00D100FA">
        <w:rPr>
          <w:rFonts w:ascii="Corbel" w:hAnsi="Corbel"/>
          <w:sz w:val="24"/>
        </w:rPr>
        <w:t>erify section of tasks. In the P</w:t>
      </w:r>
      <w:r w:rsidRPr="00D100FA">
        <w:rPr>
          <w:rFonts w:ascii="Corbel" w:hAnsi="Corbel"/>
          <w:sz w:val="24"/>
        </w:rPr>
        <w:t xml:space="preserve">redict and verify sections, students are asked to anticipate what would happen to a graph if some value is changed, and justify their answers in writing. When students reach each of the slides they can see their </w:t>
      </w:r>
      <w:r w:rsidR="009B5902" w:rsidRPr="00D100FA">
        <w:rPr>
          <w:rFonts w:ascii="Corbel" w:hAnsi="Corbel"/>
          <w:sz w:val="24"/>
        </w:rPr>
        <w:t>classmates’</w:t>
      </w:r>
      <w:r w:rsidRPr="00D100FA">
        <w:rPr>
          <w:rFonts w:ascii="Corbel" w:hAnsi="Corbel"/>
          <w:sz w:val="24"/>
        </w:rPr>
        <w:t xml:space="preserve"> responses. A teacher can review any of </w:t>
      </w:r>
      <w:r w:rsidRPr="00D100FA">
        <w:rPr>
          <w:rFonts w:ascii="Corbel" w:hAnsi="Corbel"/>
          <w:sz w:val="24"/>
        </w:rPr>
        <w:lastRenderedPageBreak/>
        <w:t>these responses and pause the class to ask more probing questions as to why students think their answers is true. Students also have the ability once they make a prediction, to see on the next slide if their prediction is correct by changing the values asked in the prediction section. Students can start to understand why certain changes to a given equation transforms a linear equation.</w:t>
      </w:r>
    </w:p>
    <w:p w:rsidR="00A373A0" w:rsidRPr="00D100FA" w:rsidRDefault="00A373A0" w:rsidP="009E4E84">
      <w:pPr>
        <w:ind w:firstLine="720"/>
        <w:jc w:val="both"/>
        <w:rPr>
          <w:rFonts w:ascii="Corbel" w:hAnsi="Corbel"/>
          <w:sz w:val="24"/>
        </w:rPr>
      </w:pPr>
      <w:r w:rsidRPr="00D100FA">
        <w:rPr>
          <w:rFonts w:ascii="Corbel" w:hAnsi="Corbel"/>
          <w:sz w:val="24"/>
        </w:rPr>
        <w:t xml:space="preserve">After students complete the 4 predict and verify questions, they move to the last section of the </w:t>
      </w:r>
      <w:proofErr w:type="spellStart"/>
      <w:r w:rsidRPr="00D100FA">
        <w:rPr>
          <w:rFonts w:ascii="Corbel" w:hAnsi="Corbel"/>
          <w:sz w:val="24"/>
        </w:rPr>
        <w:t>Marbleslides</w:t>
      </w:r>
      <w:proofErr w:type="spellEnd"/>
      <w:r w:rsidRPr="00D100FA">
        <w:rPr>
          <w:rFonts w:ascii="Corbel" w:hAnsi="Corbel"/>
          <w:sz w:val="24"/>
        </w:rPr>
        <w:t xml:space="preserve"> lab, the Challenge slides. On each of the challenge slides students need to use all of the skills they have learned in the previous slides to come up with a solution to collect all four stars. For all of the challenge slides students must generate their own equations, including parameters, to achieve the goal. After a few students have a solution to a given problem, the teacher could showcase to the class inventive solutions that their classmates have created.</w:t>
      </w:r>
    </w:p>
    <w:p w:rsidR="00A373A0" w:rsidRPr="00D100FA" w:rsidRDefault="00A373A0" w:rsidP="009E4E84">
      <w:pPr>
        <w:ind w:firstLine="720"/>
        <w:jc w:val="both"/>
        <w:rPr>
          <w:rFonts w:ascii="Corbel" w:hAnsi="Corbel"/>
          <w:sz w:val="24"/>
        </w:rPr>
      </w:pPr>
      <w:r w:rsidRPr="00D100FA">
        <w:rPr>
          <w:rFonts w:ascii="Corbel" w:hAnsi="Corbel"/>
          <w:sz w:val="24"/>
        </w:rPr>
        <w:t xml:space="preserve">There are eight challenge slides total. If some students complete all of the activities they are given a free play screen where they graph and design whatever they choose. The controls that </w:t>
      </w:r>
      <w:proofErr w:type="spellStart"/>
      <w:r w:rsidRPr="00D100FA">
        <w:rPr>
          <w:rFonts w:ascii="Corbel" w:hAnsi="Corbel"/>
          <w:sz w:val="24"/>
        </w:rPr>
        <w:t>Desmos</w:t>
      </w:r>
      <w:proofErr w:type="spellEnd"/>
      <w:r w:rsidRPr="00D100FA">
        <w:rPr>
          <w:rFonts w:ascii="Corbel" w:hAnsi="Corbel"/>
          <w:sz w:val="24"/>
        </w:rPr>
        <w:t xml:space="preserve"> provides can help any teacher navigate through the activity. Teachers can see each student’s progress by viewing the thumbs slide, or they can select any given slide and see an overlay of all </w:t>
      </w:r>
      <w:r w:rsidR="009B5902" w:rsidRPr="00D100FA">
        <w:rPr>
          <w:rFonts w:ascii="Corbel" w:hAnsi="Corbel"/>
          <w:sz w:val="24"/>
        </w:rPr>
        <w:t>students’</w:t>
      </w:r>
      <w:r w:rsidRPr="00D100FA">
        <w:rPr>
          <w:rFonts w:ascii="Corbel" w:hAnsi="Corbel"/>
          <w:sz w:val="24"/>
        </w:rPr>
        <w:t xml:space="preserve"> responses, or see responses from each individual student.</w:t>
      </w:r>
    </w:p>
    <w:p w:rsidR="00A373A0" w:rsidRPr="00D100FA" w:rsidRDefault="00A373A0" w:rsidP="009E4E84">
      <w:pPr>
        <w:ind w:firstLine="720"/>
        <w:jc w:val="both"/>
        <w:rPr>
          <w:rFonts w:ascii="Corbel" w:hAnsi="Corbel"/>
          <w:sz w:val="24"/>
        </w:rPr>
      </w:pPr>
      <w:r w:rsidRPr="00D100FA">
        <w:rPr>
          <w:rFonts w:ascii="Corbel" w:hAnsi="Corbel"/>
          <w:sz w:val="24"/>
        </w:rPr>
        <w:t>Teachers can also pause the entire class at any time, so they can lead a class discussion or help students understand difficult concepts. Teachers can also enable teacher pacing which forces students to walk through each activity at the teacher's pace,</w:t>
      </w:r>
      <w:r w:rsidR="00D327A4" w:rsidRPr="00D100FA">
        <w:rPr>
          <w:rFonts w:ascii="Corbel" w:hAnsi="Corbel"/>
          <w:sz w:val="24"/>
        </w:rPr>
        <w:t xml:space="preserve"> rather than the students pace.</w:t>
      </w:r>
    </w:p>
    <w:p w:rsidR="00D327A4" w:rsidRPr="00D100FA" w:rsidRDefault="00D327A4" w:rsidP="00A373A0">
      <w:pPr>
        <w:jc w:val="both"/>
        <w:rPr>
          <w:rFonts w:ascii="Corbel" w:hAnsi="Corbel"/>
          <w:sz w:val="24"/>
        </w:rPr>
      </w:pPr>
    </w:p>
    <w:p w:rsidR="00A373A0" w:rsidRPr="00D100FA" w:rsidRDefault="00A373A0" w:rsidP="00A373A0">
      <w:pPr>
        <w:jc w:val="both"/>
        <w:rPr>
          <w:rFonts w:ascii="Corbel" w:hAnsi="Corbel"/>
          <w:b/>
          <w:sz w:val="24"/>
        </w:rPr>
      </w:pPr>
      <w:r w:rsidRPr="00D100FA">
        <w:rPr>
          <w:rFonts w:ascii="Corbel" w:hAnsi="Corbel"/>
          <w:b/>
          <w:sz w:val="24"/>
        </w:rPr>
        <w:t>TPACK Specific Questions</w:t>
      </w:r>
    </w:p>
    <w:p w:rsidR="00A373A0" w:rsidRPr="00D100FA" w:rsidRDefault="00A373A0" w:rsidP="00A373A0">
      <w:pPr>
        <w:jc w:val="both"/>
        <w:rPr>
          <w:rFonts w:ascii="Corbel" w:hAnsi="Corbel"/>
          <w:sz w:val="24"/>
        </w:rPr>
      </w:pPr>
      <w:r w:rsidRPr="00D100FA">
        <w:rPr>
          <w:rFonts w:ascii="Corbel" w:hAnsi="Corbel"/>
          <w:sz w:val="24"/>
        </w:rPr>
        <w:t xml:space="preserve">T </w:t>
      </w:r>
      <w:r w:rsidR="009E4E84" w:rsidRPr="00D100FA">
        <w:rPr>
          <w:rFonts w:ascii="Corbel" w:hAnsi="Corbel"/>
          <w:sz w:val="24"/>
        </w:rPr>
        <w:t>–</w:t>
      </w:r>
      <w:r w:rsidR="00862B59" w:rsidRPr="00D100FA">
        <w:rPr>
          <w:rFonts w:ascii="Corbel" w:hAnsi="Corbel"/>
          <w:sz w:val="24"/>
        </w:rPr>
        <w:t xml:space="preserve"> </w:t>
      </w:r>
      <w:proofErr w:type="spellStart"/>
      <w:r w:rsidRPr="00D100FA">
        <w:rPr>
          <w:rFonts w:ascii="Corbel" w:hAnsi="Corbel"/>
          <w:sz w:val="24"/>
        </w:rPr>
        <w:t>Desmos</w:t>
      </w:r>
      <w:proofErr w:type="spellEnd"/>
      <w:r w:rsidR="009E4E84" w:rsidRPr="00D100FA">
        <w:rPr>
          <w:rFonts w:ascii="Corbel" w:hAnsi="Corbel"/>
          <w:sz w:val="24"/>
        </w:rPr>
        <w:t xml:space="preserve"> Lab</w:t>
      </w:r>
      <w:r w:rsidR="009B5902" w:rsidRPr="00D100FA">
        <w:rPr>
          <w:rFonts w:ascii="Corbel" w:hAnsi="Corbel"/>
          <w:sz w:val="24"/>
        </w:rPr>
        <w:t>—</w:t>
      </w:r>
      <w:proofErr w:type="spellStart"/>
      <w:r w:rsidR="009B5902" w:rsidRPr="00D100FA">
        <w:rPr>
          <w:rFonts w:ascii="Corbel" w:hAnsi="Corbel"/>
          <w:sz w:val="24"/>
        </w:rPr>
        <w:t>MathSlides</w:t>
      </w:r>
      <w:proofErr w:type="spellEnd"/>
      <w:r w:rsidR="009B5902" w:rsidRPr="00D100FA">
        <w:rPr>
          <w:rFonts w:ascii="Corbel" w:hAnsi="Corbel"/>
          <w:sz w:val="24"/>
        </w:rPr>
        <w:t>: Lines and</w:t>
      </w:r>
      <w:r w:rsidR="00862B59" w:rsidRPr="00D100FA">
        <w:rPr>
          <w:rFonts w:ascii="Corbel" w:hAnsi="Corbel"/>
          <w:sz w:val="24"/>
        </w:rPr>
        <w:t xml:space="preserve"> </w:t>
      </w:r>
      <w:r w:rsidRPr="00D100FA">
        <w:rPr>
          <w:rFonts w:ascii="Corbel" w:hAnsi="Corbel"/>
          <w:sz w:val="24"/>
        </w:rPr>
        <w:t>Online Graphing Calculator</w:t>
      </w:r>
    </w:p>
    <w:p w:rsidR="00A373A0" w:rsidRPr="00D100FA" w:rsidRDefault="009E4E84" w:rsidP="00A373A0">
      <w:pPr>
        <w:jc w:val="both"/>
        <w:rPr>
          <w:rFonts w:ascii="Corbel" w:hAnsi="Corbel"/>
          <w:sz w:val="24"/>
        </w:rPr>
      </w:pPr>
      <w:r w:rsidRPr="00D100FA">
        <w:rPr>
          <w:rFonts w:ascii="Corbel" w:hAnsi="Corbel"/>
          <w:sz w:val="24"/>
        </w:rPr>
        <w:t>P –</w:t>
      </w:r>
      <w:r w:rsidR="00862B59" w:rsidRPr="00D100FA">
        <w:rPr>
          <w:rFonts w:ascii="Corbel" w:hAnsi="Corbel"/>
          <w:sz w:val="24"/>
        </w:rPr>
        <w:t xml:space="preserve"> </w:t>
      </w:r>
      <w:r w:rsidRPr="00D100FA">
        <w:rPr>
          <w:rFonts w:ascii="Corbel" w:hAnsi="Corbel"/>
          <w:sz w:val="24"/>
        </w:rPr>
        <w:t>Inquiry-</w:t>
      </w:r>
      <w:r w:rsidR="00A373A0" w:rsidRPr="00D100FA">
        <w:rPr>
          <w:rFonts w:ascii="Corbel" w:hAnsi="Corbel"/>
          <w:sz w:val="24"/>
        </w:rPr>
        <w:t>based learning</w:t>
      </w:r>
    </w:p>
    <w:p w:rsidR="00A373A0" w:rsidRPr="00D100FA" w:rsidRDefault="009E4E84" w:rsidP="00A373A0">
      <w:pPr>
        <w:jc w:val="both"/>
        <w:rPr>
          <w:rFonts w:ascii="Corbel" w:hAnsi="Corbel"/>
          <w:sz w:val="24"/>
        </w:rPr>
      </w:pPr>
      <w:r w:rsidRPr="00D100FA">
        <w:rPr>
          <w:rFonts w:ascii="Corbel" w:hAnsi="Corbel"/>
          <w:sz w:val="24"/>
        </w:rPr>
        <w:t xml:space="preserve">C </w:t>
      </w:r>
      <w:r w:rsidR="00862B59" w:rsidRPr="00D100FA">
        <w:rPr>
          <w:rFonts w:ascii="Corbel" w:hAnsi="Corbel"/>
          <w:sz w:val="24"/>
        </w:rPr>
        <w:t>–</w:t>
      </w:r>
      <w:r w:rsidRPr="00D100FA">
        <w:rPr>
          <w:rFonts w:ascii="Corbel" w:hAnsi="Corbel"/>
          <w:sz w:val="24"/>
        </w:rPr>
        <w:t xml:space="preserve"> </w:t>
      </w:r>
      <w:r w:rsidR="00862B59" w:rsidRPr="00D100FA">
        <w:rPr>
          <w:rFonts w:ascii="Corbel" w:hAnsi="Corbel"/>
          <w:sz w:val="24"/>
        </w:rPr>
        <w:t xml:space="preserve">Graphing </w:t>
      </w:r>
      <w:r w:rsidRPr="00D100FA">
        <w:rPr>
          <w:rFonts w:ascii="Corbel" w:hAnsi="Corbel"/>
          <w:sz w:val="24"/>
        </w:rPr>
        <w:t>L</w:t>
      </w:r>
      <w:r w:rsidR="00A373A0" w:rsidRPr="00D100FA">
        <w:rPr>
          <w:rFonts w:ascii="Corbel" w:hAnsi="Corbel"/>
          <w:sz w:val="24"/>
        </w:rPr>
        <w:t xml:space="preserve">inear </w:t>
      </w:r>
      <w:r w:rsidRPr="00D100FA">
        <w:rPr>
          <w:rFonts w:ascii="Corbel" w:hAnsi="Corbel"/>
          <w:sz w:val="24"/>
        </w:rPr>
        <w:t>Equations: Slope-Intercept Form of a Line</w:t>
      </w:r>
    </w:p>
    <w:p w:rsidR="00D327A4" w:rsidRPr="00D100FA" w:rsidRDefault="00D327A4" w:rsidP="00A373A0">
      <w:pPr>
        <w:jc w:val="both"/>
        <w:rPr>
          <w:rFonts w:ascii="Corbel" w:hAnsi="Corbel"/>
          <w:sz w:val="24"/>
        </w:rPr>
      </w:pPr>
    </w:p>
    <w:p w:rsidR="00A373A0" w:rsidRPr="00D100FA" w:rsidRDefault="00A373A0" w:rsidP="00A373A0">
      <w:pPr>
        <w:jc w:val="both"/>
        <w:rPr>
          <w:rFonts w:ascii="Corbel" w:hAnsi="Corbel"/>
          <w:b/>
          <w:sz w:val="24"/>
        </w:rPr>
      </w:pPr>
      <w:r w:rsidRPr="00D100FA">
        <w:rPr>
          <w:rFonts w:ascii="Corbel" w:hAnsi="Corbel"/>
          <w:b/>
          <w:sz w:val="24"/>
        </w:rPr>
        <w:t>Pedagogical Content Knowledge</w:t>
      </w:r>
    </w:p>
    <w:p w:rsidR="00A373A0" w:rsidRPr="00D100FA" w:rsidRDefault="00A373A0" w:rsidP="00A373A0">
      <w:pPr>
        <w:jc w:val="both"/>
        <w:rPr>
          <w:rFonts w:ascii="Corbel" w:hAnsi="Corbel"/>
          <w:sz w:val="24"/>
        </w:rPr>
      </w:pPr>
      <w:r w:rsidRPr="00D100FA">
        <w:rPr>
          <w:rFonts w:ascii="Corbel" w:hAnsi="Corbel"/>
          <w:sz w:val="24"/>
        </w:rPr>
        <w:t xml:space="preserve">Definition of PCK: </w:t>
      </w:r>
    </w:p>
    <w:p w:rsidR="00A373A0" w:rsidRPr="00D100FA" w:rsidRDefault="009B5902" w:rsidP="009E4E84">
      <w:pPr>
        <w:ind w:firstLine="720"/>
        <w:jc w:val="both"/>
        <w:rPr>
          <w:rFonts w:ascii="Corbel" w:hAnsi="Corbel"/>
          <w:sz w:val="24"/>
        </w:rPr>
      </w:pPr>
      <w:r w:rsidRPr="00D100FA">
        <w:rPr>
          <w:rFonts w:ascii="Corbel" w:hAnsi="Corbel"/>
          <w:sz w:val="24"/>
        </w:rPr>
        <w:t xml:space="preserve">The </w:t>
      </w:r>
      <w:r w:rsidR="00A373A0" w:rsidRPr="00D100FA">
        <w:rPr>
          <w:rFonts w:ascii="Corbel" w:hAnsi="Corbel"/>
          <w:sz w:val="24"/>
        </w:rPr>
        <w:t xml:space="preserve">Inquiry-based learning is an effective method </w:t>
      </w:r>
      <w:r w:rsidRPr="00D100FA">
        <w:rPr>
          <w:rFonts w:ascii="Corbel" w:hAnsi="Corbel"/>
          <w:sz w:val="24"/>
        </w:rPr>
        <w:t xml:space="preserve">on </w:t>
      </w:r>
      <w:r w:rsidR="00A373A0" w:rsidRPr="00D100FA">
        <w:rPr>
          <w:rFonts w:ascii="Corbel" w:hAnsi="Corbel"/>
          <w:sz w:val="24"/>
        </w:rPr>
        <w:t>teaching linear equations.</w:t>
      </w:r>
      <w:r w:rsidR="009E4E84" w:rsidRPr="00D100FA">
        <w:rPr>
          <w:rFonts w:ascii="Corbel" w:hAnsi="Corbel"/>
          <w:sz w:val="24"/>
        </w:rPr>
        <w:t xml:space="preserve"> </w:t>
      </w:r>
      <w:r w:rsidR="00A373A0" w:rsidRPr="00D100FA">
        <w:rPr>
          <w:rFonts w:ascii="Corbel" w:hAnsi="Corbel"/>
          <w:sz w:val="24"/>
        </w:rPr>
        <w:t>This conc</w:t>
      </w:r>
      <w:r w:rsidR="009E4E84" w:rsidRPr="00D100FA">
        <w:rPr>
          <w:rFonts w:ascii="Corbel" w:hAnsi="Corbel"/>
          <w:sz w:val="24"/>
        </w:rPr>
        <w:t>ept is challenging for grade 7</w:t>
      </w:r>
      <w:r w:rsidR="00A373A0" w:rsidRPr="00D100FA">
        <w:rPr>
          <w:rFonts w:ascii="Corbel" w:hAnsi="Corbel"/>
          <w:sz w:val="24"/>
        </w:rPr>
        <w:t xml:space="preserve"> students</w:t>
      </w:r>
      <w:r w:rsidR="009E4E84" w:rsidRPr="00D100FA">
        <w:rPr>
          <w:rFonts w:ascii="Corbel" w:hAnsi="Corbel"/>
          <w:sz w:val="24"/>
        </w:rPr>
        <w:t xml:space="preserve"> taking algebra 1. Students have struggled on</w:t>
      </w:r>
      <w:r w:rsidR="00A373A0" w:rsidRPr="00D100FA">
        <w:rPr>
          <w:rFonts w:ascii="Corbel" w:hAnsi="Corbel"/>
          <w:sz w:val="24"/>
        </w:rPr>
        <w:t xml:space="preserve"> visu</w:t>
      </w:r>
      <w:r w:rsidRPr="00D100FA">
        <w:rPr>
          <w:rFonts w:ascii="Corbel" w:hAnsi="Corbel"/>
          <w:sz w:val="24"/>
        </w:rPr>
        <w:t xml:space="preserve">alizing how manipulating slopes and y-intercept </w:t>
      </w:r>
      <w:r w:rsidR="00A373A0" w:rsidRPr="00D100FA">
        <w:rPr>
          <w:rFonts w:ascii="Corbel" w:hAnsi="Corbel"/>
          <w:sz w:val="24"/>
        </w:rPr>
        <w:t xml:space="preserve">can change a graph. </w:t>
      </w:r>
    </w:p>
    <w:p w:rsidR="00935545" w:rsidRPr="00D100FA" w:rsidRDefault="00935545" w:rsidP="00A373A0">
      <w:pPr>
        <w:jc w:val="both"/>
        <w:rPr>
          <w:rFonts w:ascii="Corbel" w:hAnsi="Corbel"/>
          <w:sz w:val="24"/>
        </w:rPr>
      </w:pPr>
    </w:p>
    <w:p w:rsidR="00A373A0" w:rsidRPr="00D100FA" w:rsidRDefault="00A373A0" w:rsidP="00A373A0">
      <w:pPr>
        <w:jc w:val="both"/>
        <w:rPr>
          <w:rFonts w:ascii="Corbel" w:hAnsi="Corbel"/>
          <w:sz w:val="24"/>
        </w:rPr>
      </w:pPr>
      <w:r w:rsidRPr="00D100FA">
        <w:rPr>
          <w:rFonts w:ascii="Corbel" w:hAnsi="Corbel"/>
          <w:sz w:val="24"/>
        </w:rPr>
        <w:lastRenderedPageBreak/>
        <w:t xml:space="preserve">Description of PCK: </w:t>
      </w:r>
    </w:p>
    <w:p w:rsidR="000F1C0A" w:rsidRPr="00D100FA" w:rsidRDefault="009E4E84" w:rsidP="009E4E84">
      <w:pPr>
        <w:ind w:firstLine="720"/>
        <w:jc w:val="both"/>
        <w:rPr>
          <w:rFonts w:ascii="Corbel" w:hAnsi="Corbel"/>
          <w:sz w:val="24"/>
        </w:rPr>
      </w:pPr>
      <w:r w:rsidRPr="00D100FA">
        <w:rPr>
          <w:rFonts w:ascii="Corbel" w:hAnsi="Corbel"/>
          <w:sz w:val="24"/>
        </w:rPr>
        <w:t>The inquiry-</w:t>
      </w:r>
      <w:r w:rsidR="00A373A0" w:rsidRPr="00D100FA">
        <w:rPr>
          <w:rFonts w:ascii="Corbel" w:hAnsi="Corbel"/>
          <w:sz w:val="24"/>
        </w:rPr>
        <w:t>based lesson has students manipulating linear functions in the form of y=</w:t>
      </w:r>
      <w:proofErr w:type="spellStart"/>
      <w:r w:rsidR="00A373A0" w:rsidRPr="00D100FA">
        <w:rPr>
          <w:rFonts w:ascii="Corbel" w:hAnsi="Corbel"/>
          <w:sz w:val="24"/>
        </w:rPr>
        <w:t>mx+b</w:t>
      </w:r>
      <w:proofErr w:type="spellEnd"/>
      <w:r w:rsidR="00A373A0" w:rsidRPr="00D100FA">
        <w:rPr>
          <w:rFonts w:ascii="Corbel" w:hAnsi="Corbel"/>
          <w:sz w:val="24"/>
        </w:rPr>
        <w:t xml:space="preserve"> and restricting </w:t>
      </w:r>
      <w:r w:rsidR="00AE4ADE" w:rsidRPr="00D100FA">
        <w:rPr>
          <w:rFonts w:ascii="Corbel" w:hAnsi="Corbel"/>
          <w:sz w:val="24"/>
        </w:rPr>
        <w:t xml:space="preserve">slopes and y-intercepts </w:t>
      </w:r>
      <w:r w:rsidR="00A373A0" w:rsidRPr="00D100FA">
        <w:rPr>
          <w:rFonts w:ascii="Corbel" w:hAnsi="Corbel"/>
          <w:sz w:val="24"/>
        </w:rPr>
        <w:t xml:space="preserve">to make </w:t>
      </w:r>
      <w:r w:rsidR="009B5902" w:rsidRPr="00D100FA">
        <w:rPr>
          <w:rFonts w:ascii="Corbel" w:hAnsi="Corbel"/>
          <w:sz w:val="24"/>
        </w:rPr>
        <w:t>inferences on how the graph is a</w:t>
      </w:r>
      <w:r w:rsidR="00A373A0" w:rsidRPr="00D100FA">
        <w:rPr>
          <w:rFonts w:ascii="Corbel" w:hAnsi="Corbel"/>
          <w:sz w:val="24"/>
        </w:rPr>
        <w:t>ffe</w:t>
      </w:r>
      <w:r w:rsidRPr="00D100FA">
        <w:rPr>
          <w:rFonts w:ascii="Corbel" w:hAnsi="Corbel"/>
          <w:sz w:val="24"/>
        </w:rPr>
        <w:t xml:space="preserve">cted. </w:t>
      </w:r>
      <w:r w:rsidR="00A373A0" w:rsidRPr="00D100FA">
        <w:rPr>
          <w:rFonts w:ascii="Corbel" w:hAnsi="Corbel"/>
          <w:sz w:val="24"/>
        </w:rPr>
        <w:t>Changing any or all of the paramete</w:t>
      </w:r>
      <w:r w:rsidR="00AE4ADE" w:rsidRPr="00D100FA">
        <w:rPr>
          <w:rFonts w:ascii="Corbel" w:hAnsi="Corbel"/>
          <w:sz w:val="24"/>
        </w:rPr>
        <w:t>rs will make the linear equation</w:t>
      </w:r>
      <w:r w:rsidR="00A373A0" w:rsidRPr="00D100FA">
        <w:rPr>
          <w:rFonts w:ascii="Corbel" w:hAnsi="Corbel"/>
          <w:sz w:val="24"/>
        </w:rPr>
        <w:t xml:space="preserve"> translate, reflect, or shift. This lesson has students virtually manipulate values in a</w:t>
      </w:r>
      <w:r w:rsidR="00AE4ADE" w:rsidRPr="00D100FA">
        <w:rPr>
          <w:rFonts w:ascii="Corbel" w:hAnsi="Corbel"/>
          <w:sz w:val="24"/>
        </w:rPr>
        <w:t>n equation</w:t>
      </w:r>
      <w:r w:rsidR="00A373A0" w:rsidRPr="00D100FA">
        <w:rPr>
          <w:rFonts w:ascii="Corbel" w:hAnsi="Corbel"/>
          <w:sz w:val="24"/>
        </w:rPr>
        <w:t xml:space="preserve"> and see the effects happen instantly.</w:t>
      </w:r>
    </w:p>
    <w:p w:rsidR="00A373A0" w:rsidRPr="00D100FA" w:rsidRDefault="00A373A0" w:rsidP="00A373A0">
      <w:pPr>
        <w:jc w:val="both"/>
        <w:rPr>
          <w:rFonts w:ascii="Corbel" w:hAnsi="Corbel"/>
          <w:sz w:val="24"/>
        </w:rPr>
      </w:pPr>
      <w:r w:rsidRPr="00D100FA">
        <w:rPr>
          <w:rFonts w:ascii="Corbel" w:hAnsi="Corbel"/>
          <w:sz w:val="24"/>
        </w:rPr>
        <w:t xml:space="preserve">Support of PCK: </w:t>
      </w:r>
    </w:p>
    <w:p w:rsidR="00D327A4" w:rsidRPr="00D100FA" w:rsidRDefault="009B5902" w:rsidP="009E4E84">
      <w:pPr>
        <w:ind w:firstLine="720"/>
        <w:jc w:val="both"/>
        <w:rPr>
          <w:rFonts w:ascii="Corbel" w:hAnsi="Corbel"/>
          <w:sz w:val="24"/>
        </w:rPr>
      </w:pPr>
      <w:r w:rsidRPr="00D100FA">
        <w:rPr>
          <w:rFonts w:ascii="Corbel" w:hAnsi="Corbel"/>
          <w:sz w:val="24"/>
        </w:rPr>
        <w:t xml:space="preserve">Some of the traditional methods in mathematics </w:t>
      </w:r>
      <w:r w:rsidR="00A373A0" w:rsidRPr="00D100FA">
        <w:rPr>
          <w:rFonts w:ascii="Corbel" w:hAnsi="Corbel"/>
          <w:sz w:val="24"/>
        </w:rPr>
        <w:t>instruction do not allow for much questioning, investigation, or de</w:t>
      </w:r>
      <w:r w:rsidRPr="00D100FA">
        <w:rPr>
          <w:rFonts w:ascii="Corbel" w:hAnsi="Corbel"/>
          <w:sz w:val="24"/>
        </w:rPr>
        <w:t>veloping understanding. The Inquiry-</w:t>
      </w:r>
      <w:r w:rsidR="00A373A0" w:rsidRPr="00D100FA">
        <w:rPr>
          <w:rFonts w:ascii="Corbel" w:hAnsi="Corbel"/>
          <w:sz w:val="24"/>
        </w:rPr>
        <w:t>based instruction in mathematics, however, allows for this to take place and opens doors for students to answer their own questions, explore meaningful problems, and incorporate several mathematical concepts into one problem (Kyle Ferguson, 2010).</w:t>
      </w:r>
    </w:p>
    <w:p w:rsidR="009E4E84" w:rsidRPr="00D100FA" w:rsidRDefault="009E4E84" w:rsidP="009E4E84">
      <w:pPr>
        <w:ind w:firstLine="720"/>
        <w:jc w:val="both"/>
        <w:rPr>
          <w:rFonts w:ascii="Corbel" w:hAnsi="Corbel"/>
          <w:sz w:val="24"/>
        </w:rPr>
      </w:pPr>
    </w:p>
    <w:p w:rsidR="009B5902" w:rsidRPr="00D100FA" w:rsidRDefault="009B5902" w:rsidP="009E4E84">
      <w:pPr>
        <w:ind w:firstLine="720"/>
        <w:jc w:val="both"/>
        <w:rPr>
          <w:rFonts w:ascii="Corbel" w:hAnsi="Corbel"/>
          <w:sz w:val="24"/>
        </w:rPr>
      </w:pPr>
    </w:p>
    <w:p w:rsidR="009B5902" w:rsidRPr="00D100FA" w:rsidRDefault="009B5902" w:rsidP="009E4E84">
      <w:pPr>
        <w:ind w:firstLine="720"/>
        <w:jc w:val="both"/>
        <w:rPr>
          <w:rFonts w:ascii="Corbel" w:hAnsi="Corbel"/>
          <w:sz w:val="24"/>
        </w:rPr>
      </w:pPr>
    </w:p>
    <w:p w:rsidR="009B5902" w:rsidRPr="00D100FA" w:rsidRDefault="009B5902" w:rsidP="009E4E84">
      <w:pPr>
        <w:ind w:firstLine="720"/>
        <w:jc w:val="both"/>
        <w:rPr>
          <w:rFonts w:ascii="Corbel" w:hAnsi="Corbel"/>
          <w:sz w:val="24"/>
        </w:rPr>
      </w:pPr>
    </w:p>
    <w:p w:rsidR="00A373A0" w:rsidRPr="00D100FA" w:rsidRDefault="00A373A0" w:rsidP="00A373A0">
      <w:pPr>
        <w:jc w:val="both"/>
        <w:rPr>
          <w:rFonts w:ascii="Corbel" w:hAnsi="Corbel"/>
          <w:b/>
          <w:sz w:val="24"/>
        </w:rPr>
      </w:pPr>
      <w:r w:rsidRPr="00D100FA">
        <w:rPr>
          <w:rFonts w:ascii="Corbel" w:hAnsi="Corbel"/>
          <w:b/>
          <w:sz w:val="24"/>
        </w:rPr>
        <w:t>Technological Content Knowledge</w:t>
      </w:r>
    </w:p>
    <w:p w:rsidR="00A373A0" w:rsidRPr="00D100FA" w:rsidRDefault="00A373A0" w:rsidP="00A373A0">
      <w:pPr>
        <w:jc w:val="both"/>
        <w:rPr>
          <w:rFonts w:ascii="Corbel" w:hAnsi="Corbel"/>
          <w:sz w:val="24"/>
        </w:rPr>
      </w:pPr>
      <w:r w:rsidRPr="00D100FA">
        <w:rPr>
          <w:rFonts w:ascii="Corbel" w:hAnsi="Corbel"/>
          <w:sz w:val="24"/>
        </w:rPr>
        <w:t>Definition of TCK:</w:t>
      </w:r>
    </w:p>
    <w:p w:rsidR="00A373A0" w:rsidRPr="00D100FA" w:rsidRDefault="00A373A0" w:rsidP="009E4E84">
      <w:pPr>
        <w:ind w:firstLine="720"/>
        <w:jc w:val="both"/>
        <w:rPr>
          <w:rFonts w:ascii="Corbel" w:hAnsi="Corbel"/>
          <w:sz w:val="24"/>
        </w:rPr>
      </w:pPr>
      <w:proofErr w:type="spellStart"/>
      <w:r w:rsidRPr="00D100FA">
        <w:rPr>
          <w:rFonts w:ascii="Corbel" w:hAnsi="Corbel"/>
          <w:sz w:val="24"/>
        </w:rPr>
        <w:t>Desmos</w:t>
      </w:r>
      <w:proofErr w:type="spellEnd"/>
      <w:r w:rsidRPr="00D100FA">
        <w:rPr>
          <w:rFonts w:ascii="Corbel" w:hAnsi="Corbel"/>
          <w:sz w:val="24"/>
        </w:rPr>
        <w:t xml:space="preserve"> technology supports student learning in graphing linear equations.</w:t>
      </w:r>
    </w:p>
    <w:p w:rsidR="00A373A0" w:rsidRPr="00D100FA" w:rsidRDefault="00A373A0" w:rsidP="00A373A0">
      <w:pPr>
        <w:jc w:val="both"/>
        <w:rPr>
          <w:rFonts w:ascii="Corbel" w:hAnsi="Corbel"/>
          <w:sz w:val="24"/>
        </w:rPr>
      </w:pPr>
      <w:r w:rsidRPr="00D100FA">
        <w:rPr>
          <w:rFonts w:ascii="Corbel" w:hAnsi="Corbel"/>
          <w:sz w:val="24"/>
        </w:rPr>
        <w:t>Description of TCK:</w:t>
      </w:r>
    </w:p>
    <w:p w:rsidR="00A373A0" w:rsidRPr="00D100FA" w:rsidRDefault="00A373A0" w:rsidP="009E4E84">
      <w:pPr>
        <w:ind w:firstLine="720"/>
        <w:jc w:val="both"/>
        <w:rPr>
          <w:rFonts w:ascii="Corbel" w:hAnsi="Corbel"/>
          <w:sz w:val="24"/>
        </w:rPr>
      </w:pPr>
      <w:proofErr w:type="spellStart"/>
      <w:r w:rsidRPr="00D100FA">
        <w:rPr>
          <w:rFonts w:ascii="Corbel" w:hAnsi="Corbel"/>
          <w:sz w:val="24"/>
        </w:rPr>
        <w:t>Desmos</w:t>
      </w:r>
      <w:proofErr w:type="spellEnd"/>
      <w:r w:rsidRPr="00D100FA">
        <w:rPr>
          <w:rFonts w:ascii="Corbel" w:hAnsi="Corbel"/>
          <w:sz w:val="24"/>
        </w:rPr>
        <w:t xml:space="preserve"> is a free online graphing calculator that allows users to manipulate various equations and represent them visually. The </w:t>
      </w:r>
      <w:proofErr w:type="spellStart"/>
      <w:r w:rsidRPr="00D100FA">
        <w:rPr>
          <w:rFonts w:ascii="Corbel" w:hAnsi="Corbel"/>
          <w:sz w:val="24"/>
        </w:rPr>
        <w:t>Desmos</w:t>
      </w:r>
      <w:proofErr w:type="spellEnd"/>
      <w:r w:rsidRPr="00D100FA">
        <w:rPr>
          <w:rFonts w:ascii="Corbel" w:hAnsi="Corbel"/>
          <w:sz w:val="24"/>
        </w:rPr>
        <w:t xml:space="preserve"> Labs allows teachers to create learning environments for their students to explore mathematical concepts, as well as utilize pre-created lessons that explore specific concepts. In this environment, we selected a lesson on linear functions that </w:t>
      </w:r>
      <w:proofErr w:type="spellStart"/>
      <w:r w:rsidRPr="00D100FA">
        <w:rPr>
          <w:rFonts w:ascii="Corbel" w:hAnsi="Corbel"/>
          <w:sz w:val="24"/>
        </w:rPr>
        <w:t>gamifies</w:t>
      </w:r>
      <w:proofErr w:type="spellEnd"/>
      <w:r w:rsidRPr="00D100FA">
        <w:rPr>
          <w:rFonts w:ascii="Corbel" w:hAnsi="Corbel"/>
          <w:sz w:val="24"/>
        </w:rPr>
        <w:t xml:space="preserve"> students learning about slope, domain restrictions, and y-intercepts.</w:t>
      </w:r>
      <w:r w:rsidR="009B5902" w:rsidRPr="00D100FA">
        <w:rPr>
          <w:rFonts w:ascii="Corbel" w:hAnsi="Corbel"/>
          <w:sz w:val="24"/>
        </w:rPr>
        <w:t xml:space="preserve"> With the support of </w:t>
      </w:r>
      <w:proofErr w:type="spellStart"/>
      <w:r w:rsidR="009B5902" w:rsidRPr="00D100FA">
        <w:rPr>
          <w:rFonts w:ascii="Corbel" w:hAnsi="Corbel"/>
          <w:sz w:val="24"/>
        </w:rPr>
        <w:t>Desmos</w:t>
      </w:r>
      <w:proofErr w:type="spellEnd"/>
      <w:r w:rsidR="009B5902" w:rsidRPr="00D100FA">
        <w:rPr>
          <w:rFonts w:ascii="Corbel" w:hAnsi="Corbel"/>
          <w:sz w:val="24"/>
        </w:rPr>
        <w:t xml:space="preserve"> will be allowed to play and discover more on linear equations.</w:t>
      </w:r>
    </w:p>
    <w:p w:rsidR="00A373A0" w:rsidRPr="00D100FA" w:rsidRDefault="00A373A0" w:rsidP="00A373A0">
      <w:pPr>
        <w:jc w:val="both"/>
        <w:rPr>
          <w:rFonts w:ascii="Corbel" w:hAnsi="Corbel"/>
          <w:sz w:val="24"/>
        </w:rPr>
      </w:pPr>
      <w:r w:rsidRPr="00D100FA">
        <w:rPr>
          <w:rFonts w:ascii="Corbel" w:hAnsi="Corbel"/>
          <w:sz w:val="24"/>
        </w:rPr>
        <w:t>Support TCK:</w:t>
      </w:r>
    </w:p>
    <w:p w:rsidR="00A373A0" w:rsidRPr="00D100FA" w:rsidRDefault="00A373A0" w:rsidP="009E4E84">
      <w:pPr>
        <w:ind w:firstLine="720"/>
        <w:jc w:val="both"/>
        <w:rPr>
          <w:rFonts w:ascii="Corbel" w:hAnsi="Corbel"/>
          <w:sz w:val="24"/>
        </w:rPr>
      </w:pPr>
      <w:r w:rsidRPr="00D100FA">
        <w:rPr>
          <w:rFonts w:ascii="Corbel" w:hAnsi="Corbel"/>
          <w:sz w:val="24"/>
        </w:rPr>
        <w:t xml:space="preserve">“We have learned that calculators cause changes in the way we teach and in the way students learn. Before computers and calculators, it was necessary for students to spend time mastering and becoming proficient in the use of paper-and-pencil computational and manipulative techniques. Today much of this time can be spent on developing deeper conceptual understanding and valuable critical-thinking and problem-solving skills. Calculators reduce the drudgery of applying arithmetic and algebraic procedures when those procedures </w:t>
      </w:r>
      <w:r w:rsidRPr="00D100FA">
        <w:rPr>
          <w:rFonts w:ascii="Corbel" w:hAnsi="Corbel"/>
          <w:sz w:val="24"/>
        </w:rPr>
        <w:lastRenderedPageBreak/>
        <w:t>are not the focus of the lesson. They provide better ways to compute and manipulate symbols. For example, if the problem is to find the area of a region bounded by the graphs of two functions, then the essential challenge for the student is to understand that a definite integral is needed, determine the limits of integration, and setup the specific definite integral. Finally, the student needs to determine whether the answer obtained makes sense in the problem situation. All these tasks require serious thinking and thorough understanding. The actual computation of the integral is often best done with (or feasible only with) calculator or computer technology. Calculators with computer interactive geometry allow for investigations that lead to a much better understanding of geometry (</w:t>
      </w:r>
      <w:proofErr w:type="spellStart"/>
      <w:r w:rsidRPr="00D100FA">
        <w:rPr>
          <w:rFonts w:ascii="Corbel" w:hAnsi="Corbel"/>
          <w:sz w:val="24"/>
        </w:rPr>
        <w:t>Laborde</w:t>
      </w:r>
      <w:proofErr w:type="spellEnd"/>
      <w:r w:rsidRPr="00D100FA">
        <w:rPr>
          <w:rFonts w:ascii="Corbel" w:hAnsi="Corbel"/>
          <w:sz w:val="24"/>
        </w:rPr>
        <w:t xml:space="preserve"> 1999; </w:t>
      </w:r>
      <w:proofErr w:type="spellStart"/>
      <w:r w:rsidRPr="00D100FA">
        <w:rPr>
          <w:rFonts w:ascii="Corbel" w:hAnsi="Corbel"/>
          <w:sz w:val="24"/>
        </w:rPr>
        <w:t>Vonder</w:t>
      </w:r>
      <w:proofErr w:type="spellEnd"/>
      <w:r w:rsidRPr="00D100FA">
        <w:rPr>
          <w:rFonts w:ascii="Corbel" w:hAnsi="Corbel"/>
          <w:sz w:val="24"/>
        </w:rPr>
        <w:t xml:space="preserve"> </w:t>
      </w:r>
      <w:proofErr w:type="spellStart"/>
      <w:r w:rsidRPr="00D100FA">
        <w:rPr>
          <w:rFonts w:ascii="Corbel" w:hAnsi="Corbel"/>
          <w:sz w:val="24"/>
        </w:rPr>
        <w:t>Embse</w:t>
      </w:r>
      <w:proofErr w:type="spellEnd"/>
      <w:r w:rsidRPr="00D100FA">
        <w:rPr>
          <w:rFonts w:ascii="Corbel" w:hAnsi="Corbel"/>
          <w:sz w:val="24"/>
        </w:rPr>
        <w:t xml:space="preserve"> and </w:t>
      </w:r>
      <w:proofErr w:type="spellStart"/>
      <w:r w:rsidRPr="00D100FA">
        <w:rPr>
          <w:rFonts w:ascii="Corbel" w:hAnsi="Corbel"/>
          <w:sz w:val="24"/>
        </w:rPr>
        <w:t>Engebretsen</w:t>
      </w:r>
      <w:proofErr w:type="spellEnd"/>
      <w:r w:rsidRPr="00D100FA">
        <w:rPr>
          <w:rFonts w:ascii="Corbel" w:hAnsi="Corbel"/>
          <w:sz w:val="24"/>
        </w:rPr>
        <w:t xml:space="preserve"> 1996). Calculators help students see that mathematics has value. Students using calculators find mathematics more interesting and exciting. Texas Instruments first introduced a handheld calculator-based-laboratory (CBL) device in 1994 that connects to the link port of graphing calculators. This device allows students to make precise measurements of many scientific phenomena and store the measurements in their calculators for mathematical analysis. Thus, more than any other classroom innovation in the past, calculator-based laboratories have connected school mathematics to the real-world phenomena around the student. The excitement and interest in both mathematics and science generated by these real-world connections is impressive (</w:t>
      </w:r>
      <w:proofErr w:type="spellStart"/>
      <w:r w:rsidRPr="00D100FA">
        <w:rPr>
          <w:rFonts w:ascii="Corbel" w:hAnsi="Corbel"/>
          <w:sz w:val="24"/>
        </w:rPr>
        <w:t>Bruneningsen</w:t>
      </w:r>
      <w:proofErr w:type="spellEnd"/>
      <w:r w:rsidRPr="00D100FA">
        <w:rPr>
          <w:rFonts w:ascii="Corbel" w:hAnsi="Corbel"/>
          <w:sz w:val="24"/>
        </w:rPr>
        <w:t xml:space="preserve"> and </w:t>
      </w:r>
      <w:proofErr w:type="spellStart"/>
      <w:r w:rsidRPr="00D100FA">
        <w:rPr>
          <w:rFonts w:ascii="Corbel" w:hAnsi="Corbel"/>
          <w:sz w:val="24"/>
        </w:rPr>
        <w:t>Krawiec</w:t>
      </w:r>
      <w:proofErr w:type="spellEnd"/>
      <w:r w:rsidRPr="00D100FA">
        <w:rPr>
          <w:rFonts w:ascii="Corbel" w:hAnsi="Corbel"/>
          <w:sz w:val="24"/>
        </w:rPr>
        <w:t xml:space="preserve"> 1998). The use of the </w:t>
      </w:r>
      <w:proofErr w:type="spellStart"/>
      <w:r w:rsidRPr="00D100FA">
        <w:rPr>
          <w:rFonts w:ascii="Corbel" w:hAnsi="Corbel"/>
          <w:sz w:val="24"/>
        </w:rPr>
        <w:t>Desmosapplications</w:t>
      </w:r>
      <w:proofErr w:type="spellEnd"/>
      <w:r w:rsidRPr="00D100FA">
        <w:rPr>
          <w:rFonts w:ascii="Corbel" w:hAnsi="Corbel"/>
          <w:sz w:val="24"/>
        </w:rPr>
        <w:t xml:space="preserve"> and all of its features brings the older, yet effective, graphing calculator into more relevant with today’s students. Calculators make possible a “linked multiple-representation” approach to instruction. A graphing calculator makes graphical and numerical representations practical learning strategies</w:t>
      </w:r>
      <w:proofErr w:type="gramStart"/>
      <w:r w:rsidRPr="00D100FA">
        <w:rPr>
          <w:rFonts w:ascii="Corbel" w:hAnsi="Corbel"/>
          <w:sz w:val="24"/>
        </w:rPr>
        <w:t>”(</w:t>
      </w:r>
      <w:proofErr w:type="gramEnd"/>
      <w:r w:rsidRPr="00D100FA">
        <w:rPr>
          <w:rFonts w:ascii="Corbel" w:hAnsi="Corbel"/>
          <w:sz w:val="24"/>
        </w:rPr>
        <w:t>Burke, 2000).</w:t>
      </w:r>
    </w:p>
    <w:p w:rsidR="00A373A0" w:rsidRPr="00D100FA" w:rsidRDefault="00A373A0" w:rsidP="00A373A0">
      <w:pPr>
        <w:jc w:val="both"/>
        <w:rPr>
          <w:rFonts w:ascii="Corbel" w:hAnsi="Corbel"/>
          <w:sz w:val="24"/>
        </w:rPr>
      </w:pPr>
    </w:p>
    <w:p w:rsidR="00A373A0" w:rsidRPr="00D100FA" w:rsidRDefault="00A373A0" w:rsidP="00A373A0">
      <w:pPr>
        <w:jc w:val="both"/>
        <w:rPr>
          <w:rFonts w:ascii="Corbel" w:hAnsi="Corbel"/>
          <w:b/>
          <w:sz w:val="24"/>
        </w:rPr>
      </w:pPr>
      <w:r w:rsidRPr="00D100FA">
        <w:rPr>
          <w:rFonts w:ascii="Corbel" w:hAnsi="Corbel"/>
          <w:b/>
          <w:sz w:val="24"/>
        </w:rPr>
        <w:t>Technological Pedagogical Knowledge</w:t>
      </w:r>
    </w:p>
    <w:p w:rsidR="00A373A0" w:rsidRPr="00D100FA" w:rsidRDefault="00A373A0" w:rsidP="00A373A0">
      <w:pPr>
        <w:jc w:val="both"/>
        <w:rPr>
          <w:rFonts w:ascii="Corbel" w:hAnsi="Corbel"/>
          <w:sz w:val="24"/>
        </w:rPr>
      </w:pPr>
      <w:r w:rsidRPr="00D100FA">
        <w:rPr>
          <w:rFonts w:ascii="Corbel" w:hAnsi="Corbel"/>
          <w:sz w:val="24"/>
        </w:rPr>
        <w:t>Definition of TPK:</w:t>
      </w:r>
    </w:p>
    <w:p w:rsidR="00A373A0" w:rsidRPr="00D100FA" w:rsidRDefault="00A373A0" w:rsidP="009E4E84">
      <w:pPr>
        <w:ind w:firstLine="720"/>
        <w:jc w:val="both"/>
        <w:rPr>
          <w:rFonts w:ascii="Corbel" w:hAnsi="Corbel"/>
          <w:sz w:val="24"/>
        </w:rPr>
      </w:pPr>
      <w:proofErr w:type="spellStart"/>
      <w:r w:rsidRPr="00D100FA">
        <w:rPr>
          <w:rFonts w:ascii="Corbel" w:hAnsi="Corbel"/>
          <w:sz w:val="24"/>
        </w:rPr>
        <w:t>Desm</w:t>
      </w:r>
      <w:r w:rsidR="009B5902" w:rsidRPr="00D100FA">
        <w:rPr>
          <w:rFonts w:ascii="Corbel" w:hAnsi="Corbel"/>
          <w:sz w:val="24"/>
        </w:rPr>
        <w:t>os</w:t>
      </w:r>
      <w:proofErr w:type="spellEnd"/>
      <w:r w:rsidR="009B5902" w:rsidRPr="00D100FA">
        <w:rPr>
          <w:rFonts w:ascii="Corbel" w:hAnsi="Corbel"/>
          <w:sz w:val="24"/>
        </w:rPr>
        <w:t xml:space="preserve"> is </w:t>
      </w:r>
      <w:r w:rsidR="00862B59" w:rsidRPr="00D100FA">
        <w:rPr>
          <w:rFonts w:ascii="Corbel" w:hAnsi="Corbel"/>
          <w:sz w:val="24"/>
        </w:rPr>
        <w:t xml:space="preserve">not only </w:t>
      </w:r>
      <w:r w:rsidR="009B5902" w:rsidRPr="00D100FA">
        <w:rPr>
          <w:rFonts w:ascii="Corbel" w:hAnsi="Corbel"/>
          <w:sz w:val="24"/>
        </w:rPr>
        <w:t>an effective and helpful technology in facilitating inquiry-</w:t>
      </w:r>
      <w:r w:rsidRPr="00D100FA">
        <w:rPr>
          <w:rFonts w:ascii="Corbel" w:hAnsi="Corbel"/>
          <w:sz w:val="24"/>
        </w:rPr>
        <w:t xml:space="preserve">based learning, </w:t>
      </w:r>
      <w:r w:rsidR="00862B59" w:rsidRPr="00D100FA">
        <w:rPr>
          <w:rFonts w:ascii="Corbel" w:hAnsi="Corbel"/>
          <w:sz w:val="24"/>
        </w:rPr>
        <w:t xml:space="preserve">but also it </w:t>
      </w:r>
      <w:r w:rsidRPr="00D100FA">
        <w:rPr>
          <w:rFonts w:ascii="Corbel" w:hAnsi="Corbel"/>
          <w:sz w:val="24"/>
        </w:rPr>
        <w:t xml:space="preserve">helps create an environment where students can share knowledge with their classmates. The use of </w:t>
      </w:r>
      <w:proofErr w:type="spellStart"/>
      <w:r w:rsidRPr="00D100FA">
        <w:rPr>
          <w:rFonts w:ascii="Corbel" w:hAnsi="Corbel"/>
          <w:sz w:val="24"/>
        </w:rPr>
        <w:t>Desmos</w:t>
      </w:r>
      <w:proofErr w:type="spellEnd"/>
      <w:r w:rsidRPr="00D100FA">
        <w:rPr>
          <w:rFonts w:ascii="Corbel" w:hAnsi="Corbel"/>
          <w:sz w:val="24"/>
        </w:rPr>
        <w:t xml:space="preserve"> allows the student to get a deeper understanding of how different parameters affect the</w:t>
      </w:r>
      <w:r w:rsidR="00862B59" w:rsidRPr="00D100FA">
        <w:rPr>
          <w:rFonts w:ascii="Corbel" w:hAnsi="Corbel"/>
          <w:sz w:val="24"/>
        </w:rPr>
        <w:t xml:space="preserve"> equation of a line</w:t>
      </w:r>
      <w:r w:rsidRPr="00D100FA">
        <w:rPr>
          <w:rFonts w:ascii="Corbel" w:hAnsi="Corbel"/>
          <w:sz w:val="24"/>
        </w:rPr>
        <w:t>. If students had to do this activity with paper and pencil, for each equation they would have to construct a table and a gra</w:t>
      </w:r>
      <w:r w:rsidR="00862B59" w:rsidRPr="00D100FA">
        <w:rPr>
          <w:rFonts w:ascii="Corbel" w:hAnsi="Corbel"/>
          <w:sz w:val="24"/>
        </w:rPr>
        <w:t xml:space="preserve">ph. The “human error” factor is either reduced or </w:t>
      </w:r>
      <w:r w:rsidRPr="00D100FA">
        <w:rPr>
          <w:rFonts w:ascii="Corbel" w:hAnsi="Corbel"/>
          <w:sz w:val="24"/>
        </w:rPr>
        <w:t xml:space="preserve">eliminated when using this technology. Students can easily make changes and see immediate results, therefore, gaining the knowledge of the concept </w:t>
      </w:r>
      <w:r w:rsidR="00862B59" w:rsidRPr="00D100FA">
        <w:rPr>
          <w:rFonts w:ascii="Corbel" w:hAnsi="Corbel"/>
          <w:sz w:val="24"/>
        </w:rPr>
        <w:t xml:space="preserve">on graphing linear equation in slope-intercept form </w:t>
      </w:r>
      <w:r w:rsidRPr="00D100FA">
        <w:rPr>
          <w:rFonts w:ascii="Corbel" w:hAnsi="Corbel"/>
          <w:sz w:val="24"/>
        </w:rPr>
        <w:t>more concretely.</w:t>
      </w:r>
    </w:p>
    <w:p w:rsidR="00A373A0" w:rsidRPr="00D100FA" w:rsidRDefault="00A373A0" w:rsidP="00A373A0">
      <w:pPr>
        <w:jc w:val="both"/>
        <w:rPr>
          <w:rFonts w:ascii="Corbel" w:hAnsi="Corbel"/>
          <w:sz w:val="24"/>
        </w:rPr>
      </w:pPr>
      <w:r w:rsidRPr="00D100FA">
        <w:rPr>
          <w:rFonts w:ascii="Corbel" w:hAnsi="Corbel"/>
          <w:sz w:val="24"/>
        </w:rPr>
        <w:t xml:space="preserve">Description of TPK: </w:t>
      </w:r>
    </w:p>
    <w:p w:rsidR="00A373A0" w:rsidRPr="00D100FA" w:rsidRDefault="00862B59" w:rsidP="009E4E84">
      <w:pPr>
        <w:ind w:firstLine="720"/>
        <w:jc w:val="both"/>
        <w:rPr>
          <w:rFonts w:ascii="Corbel" w:hAnsi="Corbel"/>
          <w:sz w:val="24"/>
        </w:rPr>
      </w:pPr>
      <w:r w:rsidRPr="00D100FA">
        <w:rPr>
          <w:rFonts w:ascii="Corbel" w:hAnsi="Corbel"/>
          <w:sz w:val="24"/>
        </w:rPr>
        <w:t xml:space="preserve">This </w:t>
      </w:r>
      <w:proofErr w:type="spellStart"/>
      <w:r w:rsidRPr="00D100FA">
        <w:rPr>
          <w:rFonts w:ascii="Corbel" w:hAnsi="Corbel"/>
          <w:sz w:val="24"/>
        </w:rPr>
        <w:t>Desmos</w:t>
      </w:r>
      <w:proofErr w:type="spellEnd"/>
      <w:r w:rsidRPr="00D100FA">
        <w:rPr>
          <w:rFonts w:ascii="Corbel" w:hAnsi="Corbel"/>
          <w:sz w:val="24"/>
        </w:rPr>
        <w:t xml:space="preserve"> L</w:t>
      </w:r>
      <w:r w:rsidR="00A373A0" w:rsidRPr="00D100FA">
        <w:rPr>
          <w:rFonts w:ascii="Corbel" w:hAnsi="Corbel"/>
          <w:sz w:val="24"/>
        </w:rPr>
        <w:t>ab allows students to input linear equations and see the graph</w:t>
      </w:r>
      <w:r w:rsidRPr="00D100FA">
        <w:rPr>
          <w:rFonts w:ascii="Corbel" w:hAnsi="Corbel"/>
          <w:sz w:val="24"/>
        </w:rPr>
        <w:t xml:space="preserve"> automatically. This</w:t>
      </w:r>
      <w:r w:rsidR="00A373A0" w:rsidRPr="00D100FA">
        <w:rPr>
          <w:rFonts w:ascii="Corbel" w:hAnsi="Corbel"/>
          <w:sz w:val="24"/>
        </w:rPr>
        <w:t xml:space="preserve"> technology allows the student to ma</w:t>
      </w:r>
      <w:r w:rsidRPr="00D100FA">
        <w:rPr>
          <w:rFonts w:ascii="Corbel" w:hAnsi="Corbel"/>
          <w:sz w:val="24"/>
        </w:rPr>
        <w:t>nipulate the equation in exploring</w:t>
      </w:r>
      <w:r w:rsidR="00A373A0" w:rsidRPr="00D100FA">
        <w:rPr>
          <w:rFonts w:ascii="Corbel" w:hAnsi="Corbel"/>
          <w:sz w:val="24"/>
        </w:rPr>
        <w:t xml:space="preserve"> how the graph is affected. In this lab the student is trying to catch all of the s</w:t>
      </w:r>
      <w:r w:rsidRPr="00D100FA">
        <w:rPr>
          <w:rFonts w:ascii="Corbel" w:hAnsi="Corbel"/>
          <w:sz w:val="24"/>
        </w:rPr>
        <w:t xml:space="preserve">tars. The </w:t>
      </w:r>
      <w:proofErr w:type="spellStart"/>
      <w:r w:rsidRPr="00D100FA">
        <w:rPr>
          <w:rFonts w:ascii="Corbel" w:hAnsi="Corbel"/>
          <w:sz w:val="24"/>
        </w:rPr>
        <w:t>Desmos</w:t>
      </w:r>
      <w:proofErr w:type="spellEnd"/>
      <w:r w:rsidRPr="00D100FA">
        <w:rPr>
          <w:rFonts w:ascii="Corbel" w:hAnsi="Corbel"/>
          <w:sz w:val="24"/>
        </w:rPr>
        <w:t xml:space="preserve"> L</w:t>
      </w:r>
      <w:r w:rsidR="00A373A0" w:rsidRPr="00D100FA">
        <w:rPr>
          <w:rFonts w:ascii="Corbel" w:hAnsi="Corbel"/>
          <w:sz w:val="24"/>
        </w:rPr>
        <w:t xml:space="preserve">ab </w:t>
      </w:r>
      <w:r w:rsidR="00A373A0" w:rsidRPr="00D100FA">
        <w:rPr>
          <w:rFonts w:ascii="Corbel" w:hAnsi="Corbel"/>
          <w:sz w:val="24"/>
        </w:rPr>
        <w:lastRenderedPageBreak/>
        <w:t xml:space="preserve">allows students to explore the linear </w:t>
      </w:r>
      <w:r w:rsidRPr="00D100FA">
        <w:rPr>
          <w:rFonts w:ascii="Corbel" w:hAnsi="Corbel"/>
          <w:sz w:val="24"/>
        </w:rPr>
        <w:t xml:space="preserve">equations </w:t>
      </w:r>
      <w:r w:rsidR="00A373A0" w:rsidRPr="00D100FA">
        <w:rPr>
          <w:rFonts w:ascii="Corbel" w:hAnsi="Corbel"/>
          <w:sz w:val="24"/>
        </w:rPr>
        <w:t>concepts in more detail and make their own inquires.</w:t>
      </w:r>
    </w:p>
    <w:p w:rsidR="00A373A0" w:rsidRPr="00D100FA" w:rsidRDefault="00A373A0" w:rsidP="00A373A0">
      <w:pPr>
        <w:jc w:val="both"/>
        <w:rPr>
          <w:rFonts w:ascii="Corbel" w:hAnsi="Corbel"/>
          <w:sz w:val="24"/>
        </w:rPr>
      </w:pPr>
      <w:r w:rsidRPr="00D100FA">
        <w:rPr>
          <w:rFonts w:ascii="Corbel" w:hAnsi="Corbel"/>
          <w:sz w:val="24"/>
        </w:rPr>
        <w:t xml:space="preserve">Support of TPK: </w:t>
      </w:r>
    </w:p>
    <w:p w:rsidR="00A373A0" w:rsidRPr="00D100FA" w:rsidRDefault="00A373A0" w:rsidP="009E4E84">
      <w:pPr>
        <w:ind w:firstLine="720"/>
        <w:jc w:val="both"/>
        <w:rPr>
          <w:rFonts w:ascii="Corbel" w:hAnsi="Corbel"/>
          <w:sz w:val="24"/>
        </w:rPr>
      </w:pPr>
      <w:r w:rsidRPr="00D100FA">
        <w:rPr>
          <w:rFonts w:ascii="Corbel" w:hAnsi="Corbel"/>
          <w:sz w:val="24"/>
        </w:rPr>
        <w:t xml:space="preserve">“Math instruction can be the most resistant to changes in pedagogy — even schools that have had success with project-based learning or inquiry-centered approaches can struggle to teach math in ways that help students understand the rich connections and complexity of the subject. That’s why some educators are excited to see </w:t>
      </w:r>
      <w:proofErr w:type="spellStart"/>
      <w:r w:rsidRPr="00D100FA">
        <w:rPr>
          <w:rFonts w:ascii="Corbel" w:hAnsi="Corbel"/>
          <w:sz w:val="24"/>
        </w:rPr>
        <w:t>Desmos</w:t>
      </w:r>
      <w:proofErr w:type="spellEnd"/>
      <w:r w:rsidRPr="00D100FA">
        <w:rPr>
          <w:rFonts w:ascii="Corbel" w:hAnsi="Corbel"/>
          <w:sz w:val="24"/>
        </w:rPr>
        <w:t xml:space="preserve"> — an </w:t>
      </w:r>
      <w:proofErr w:type="spellStart"/>
      <w:r w:rsidRPr="00D100FA">
        <w:rPr>
          <w:rFonts w:ascii="Corbel" w:hAnsi="Corbel"/>
          <w:sz w:val="24"/>
        </w:rPr>
        <w:t>ed</w:t>
      </w:r>
      <w:proofErr w:type="spellEnd"/>
      <w:r w:rsidRPr="00D100FA">
        <w:rPr>
          <w:rFonts w:ascii="Corbel" w:hAnsi="Corbel"/>
          <w:sz w:val="24"/>
        </w:rPr>
        <w:t>-tech product best known for offering an online graphing calculator — adding features that promote inquiry”</w:t>
      </w:r>
      <w:r w:rsidR="00862B59" w:rsidRPr="00D100FA">
        <w:rPr>
          <w:rFonts w:ascii="Corbel" w:hAnsi="Corbel"/>
          <w:sz w:val="24"/>
        </w:rPr>
        <w:t xml:space="preserve"> </w:t>
      </w:r>
      <w:r w:rsidRPr="00D100FA">
        <w:rPr>
          <w:rFonts w:ascii="Corbel" w:hAnsi="Corbel"/>
          <w:sz w:val="24"/>
        </w:rPr>
        <w:t>(Katrina Schwartz, 2017).</w:t>
      </w:r>
    </w:p>
    <w:p w:rsidR="00A373A0" w:rsidRPr="00D100FA" w:rsidRDefault="00A373A0" w:rsidP="00A373A0">
      <w:pPr>
        <w:jc w:val="both"/>
        <w:rPr>
          <w:rFonts w:ascii="Corbel" w:hAnsi="Corbel"/>
          <w:sz w:val="24"/>
        </w:rPr>
      </w:pPr>
      <w:bookmarkStart w:id="0" w:name="_GoBack"/>
      <w:bookmarkEnd w:id="0"/>
    </w:p>
    <w:p w:rsidR="00A373A0" w:rsidRPr="00D100FA" w:rsidRDefault="00A373A0" w:rsidP="00A373A0">
      <w:pPr>
        <w:jc w:val="both"/>
        <w:rPr>
          <w:rFonts w:ascii="Corbel" w:hAnsi="Corbel"/>
          <w:b/>
          <w:sz w:val="24"/>
        </w:rPr>
      </w:pPr>
      <w:r w:rsidRPr="00D100FA">
        <w:rPr>
          <w:rFonts w:ascii="Corbel" w:hAnsi="Corbel"/>
          <w:b/>
          <w:sz w:val="24"/>
        </w:rPr>
        <w:t>Technological Pedagogical Content Knowledge</w:t>
      </w:r>
    </w:p>
    <w:p w:rsidR="00A373A0" w:rsidRPr="00D100FA" w:rsidRDefault="00A373A0" w:rsidP="00A373A0">
      <w:pPr>
        <w:jc w:val="both"/>
        <w:rPr>
          <w:rFonts w:ascii="Corbel" w:hAnsi="Corbel"/>
          <w:sz w:val="24"/>
        </w:rPr>
      </w:pPr>
      <w:r w:rsidRPr="00D100FA">
        <w:rPr>
          <w:rFonts w:ascii="Corbel" w:hAnsi="Corbel"/>
          <w:sz w:val="24"/>
        </w:rPr>
        <w:t>Define TP</w:t>
      </w:r>
      <w:r w:rsidR="00723ECE">
        <w:rPr>
          <w:rFonts w:ascii="Corbel" w:hAnsi="Corbel"/>
          <w:sz w:val="24"/>
        </w:rPr>
        <w:t>A</w:t>
      </w:r>
      <w:r w:rsidRPr="00D100FA">
        <w:rPr>
          <w:rFonts w:ascii="Corbel" w:hAnsi="Corbel"/>
          <w:sz w:val="24"/>
        </w:rPr>
        <w:t>CK:</w:t>
      </w:r>
    </w:p>
    <w:p w:rsidR="008B348B" w:rsidRPr="00D100FA" w:rsidRDefault="00A373A0" w:rsidP="008B348B">
      <w:pPr>
        <w:ind w:firstLine="720"/>
        <w:jc w:val="both"/>
        <w:rPr>
          <w:rFonts w:ascii="Corbel" w:hAnsi="Corbel"/>
          <w:sz w:val="24"/>
        </w:rPr>
      </w:pPr>
      <w:r w:rsidRPr="00D100FA">
        <w:rPr>
          <w:rFonts w:ascii="Corbel" w:hAnsi="Corbel"/>
          <w:sz w:val="24"/>
        </w:rPr>
        <w:t>Teaching l</w:t>
      </w:r>
      <w:r w:rsidR="00862B59" w:rsidRPr="00D100FA">
        <w:rPr>
          <w:rFonts w:ascii="Corbel" w:hAnsi="Corbel"/>
          <w:sz w:val="24"/>
        </w:rPr>
        <w:t>inear equations through inquiry-</w:t>
      </w:r>
      <w:r w:rsidRPr="00D100FA">
        <w:rPr>
          <w:rFonts w:ascii="Corbel" w:hAnsi="Corbel"/>
          <w:sz w:val="24"/>
        </w:rPr>
        <w:t xml:space="preserve">based learning while using a graphing calculator like </w:t>
      </w:r>
      <w:proofErr w:type="spellStart"/>
      <w:r w:rsidRPr="00D100FA">
        <w:rPr>
          <w:rFonts w:ascii="Corbel" w:hAnsi="Corbel"/>
          <w:sz w:val="24"/>
        </w:rPr>
        <w:t>desmos</w:t>
      </w:r>
      <w:proofErr w:type="spellEnd"/>
      <w:r w:rsidRPr="00D100FA">
        <w:rPr>
          <w:rFonts w:ascii="Corbel" w:hAnsi="Corbel"/>
          <w:sz w:val="24"/>
        </w:rPr>
        <w:t xml:space="preserve"> promotes learning in a math classroom.</w:t>
      </w:r>
    </w:p>
    <w:p w:rsidR="00A373A0" w:rsidRPr="00D100FA" w:rsidRDefault="00A373A0" w:rsidP="00A373A0">
      <w:pPr>
        <w:jc w:val="both"/>
        <w:rPr>
          <w:rFonts w:ascii="Corbel" w:hAnsi="Corbel"/>
          <w:sz w:val="24"/>
        </w:rPr>
      </w:pPr>
      <w:r w:rsidRPr="00D100FA">
        <w:rPr>
          <w:rFonts w:ascii="Corbel" w:hAnsi="Corbel"/>
          <w:sz w:val="24"/>
        </w:rPr>
        <w:t>Description of TP</w:t>
      </w:r>
      <w:r w:rsidR="00723ECE">
        <w:rPr>
          <w:rFonts w:ascii="Corbel" w:hAnsi="Corbel"/>
          <w:sz w:val="24"/>
        </w:rPr>
        <w:t>A</w:t>
      </w:r>
      <w:r w:rsidRPr="00D100FA">
        <w:rPr>
          <w:rFonts w:ascii="Corbel" w:hAnsi="Corbel"/>
          <w:sz w:val="24"/>
        </w:rPr>
        <w:t xml:space="preserve">CK: </w:t>
      </w:r>
    </w:p>
    <w:p w:rsidR="00A373A0" w:rsidRPr="00D100FA" w:rsidRDefault="00A373A0" w:rsidP="00862B59">
      <w:pPr>
        <w:ind w:firstLine="720"/>
        <w:jc w:val="both"/>
        <w:rPr>
          <w:rFonts w:ascii="Corbel" w:hAnsi="Corbel"/>
          <w:sz w:val="24"/>
        </w:rPr>
      </w:pPr>
      <w:r w:rsidRPr="00D100FA">
        <w:rPr>
          <w:rFonts w:ascii="Corbel" w:hAnsi="Corbel"/>
          <w:sz w:val="24"/>
        </w:rPr>
        <w:t xml:space="preserve">Students can use the </w:t>
      </w:r>
      <w:proofErr w:type="spellStart"/>
      <w:r w:rsidRPr="00D100FA">
        <w:rPr>
          <w:rFonts w:ascii="Corbel" w:hAnsi="Corbel"/>
          <w:sz w:val="24"/>
        </w:rPr>
        <w:t>Desmos</w:t>
      </w:r>
      <w:proofErr w:type="spellEnd"/>
      <w:r w:rsidRPr="00D100FA">
        <w:rPr>
          <w:rFonts w:ascii="Corbel" w:hAnsi="Corbel"/>
          <w:sz w:val="24"/>
        </w:rPr>
        <w:t xml:space="preserve"> Lab as an </w:t>
      </w:r>
      <w:r w:rsidR="00D100FA">
        <w:rPr>
          <w:rFonts w:ascii="Corbel" w:hAnsi="Corbel"/>
          <w:sz w:val="24"/>
        </w:rPr>
        <w:t>introduction to linear equations</w:t>
      </w:r>
      <w:r w:rsidRPr="00D100FA">
        <w:rPr>
          <w:rFonts w:ascii="Corbel" w:hAnsi="Corbel"/>
          <w:sz w:val="24"/>
        </w:rPr>
        <w:t>. They have a basic know</w:t>
      </w:r>
      <w:r w:rsidR="00862B59" w:rsidRPr="00D100FA">
        <w:rPr>
          <w:rFonts w:ascii="Corbel" w:hAnsi="Corbel"/>
          <w:sz w:val="24"/>
        </w:rPr>
        <w:t>ledge of linear equations from 8</w:t>
      </w:r>
      <w:r w:rsidRPr="00D100FA">
        <w:rPr>
          <w:rFonts w:ascii="Corbel" w:hAnsi="Corbel"/>
          <w:sz w:val="24"/>
        </w:rPr>
        <w:t>th gr</w:t>
      </w:r>
      <w:r w:rsidR="00D327A4" w:rsidRPr="00D100FA">
        <w:rPr>
          <w:rFonts w:ascii="Corbel" w:hAnsi="Corbel"/>
          <w:sz w:val="24"/>
        </w:rPr>
        <w:t>ade or pre-</w:t>
      </w:r>
      <w:r w:rsidRPr="00D100FA">
        <w:rPr>
          <w:rFonts w:ascii="Corbel" w:hAnsi="Corbel"/>
          <w:sz w:val="24"/>
        </w:rPr>
        <w:t xml:space="preserve">algebra. This </w:t>
      </w:r>
      <w:proofErr w:type="spellStart"/>
      <w:r w:rsidRPr="00D100FA">
        <w:rPr>
          <w:rFonts w:ascii="Corbel" w:hAnsi="Corbel"/>
          <w:sz w:val="24"/>
        </w:rPr>
        <w:t>Desmos</w:t>
      </w:r>
      <w:proofErr w:type="spellEnd"/>
      <w:r w:rsidRPr="00D100FA">
        <w:rPr>
          <w:rFonts w:ascii="Corbel" w:hAnsi="Corbel"/>
          <w:sz w:val="24"/>
        </w:rPr>
        <w:t xml:space="preserve"> Lab will allow students to make inquir</w:t>
      </w:r>
      <w:r w:rsidR="00862B59" w:rsidRPr="00D100FA">
        <w:rPr>
          <w:rFonts w:ascii="Corbel" w:hAnsi="Corbel"/>
          <w:sz w:val="24"/>
        </w:rPr>
        <w:t>ies</w:t>
      </w:r>
      <w:r w:rsidRPr="00D100FA">
        <w:rPr>
          <w:rFonts w:ascii="Corbel" w:hAnsi="Corbel"/>
          <w:sz w:val="24"/>
        </w:rPr>
        <w:t xml:space="preserve"> based on the lesson and develop conclusions and connections a</w:t>
      </w:r>
      <w:r w:rsidR="00862B59" w:rsidRPr="00D100FA">
        <w:rPr>
          <w:rFonts w:ascii="Corbel" w:hAnsi="Corbel"/>
          <w:sz w:val="24"/>
        </w:rPr>
        <w:t>bout how the graph of a linear equation is affected by changing the slopes and the intercepts.</w:t>
      </w:r>
      <w:r w:rsidRPr="00D100FA">
        <w:rPr>
          <w:rFonts w:ascii="Corbel" w:hAnsi="Corbel"/>
          <w:sz w:val="24"/>
        </w:rPr>
        <w:t xml:space="preserve"> </w:t>
      </w:r>
    </w:p>
    <w:p w:rsidR="00A373A0" w:rsidRPr="00D100FA" w:rsidRDefault="00A373A0" w:rsidP="00A373A0">
      <w:pPr>
        <w:jc w:val="both"/>
        <w:rPr>
          <w:rFonts w:ascii="Corbel" w:hAnsi="Corbel"/>
          <w:sz w:val="24"/>
        </w:rPr>
      </w:pPr>
      <w:r w:rsidRPr="00D100FA">
        <w:rPr>
          <w:rFonts w:ascii="Corbel" w:hAnsi="Corbel"/>
          <w:sz w:val="24"/>
        </w:rPr>
        <w:t>Support of TP</w:t>
      </w:r>
      <w:r w:rsidR="00723ECE">
        <w:rPr>
          <w:rFonts w:ascii="Corbel" w:hAnsi="Corbel"/>
          <w:sz w:val="24"/>
        </w:rPr>
        <w:t>A</w:t>
      </w:r>
      <w:r w:rsidRPr="00D100FA">
        <w:rPr>
          <w:rFonts w:ascii="Corbel" w:hAnsi="Corbel"/>
          <w:sz w:val="24"/>
        </w:rPr>
        <w:t>CK:</w:t>
      </w:r>
    </w:p>
    <w:p w:rsidR="008B348B" w:rsidRPr="00D100FA" w:rsidRDefault="00A373A0" w:rsidP="00935545">
      <w:pPr>
        <w:ind w:firstLine="720"/>
        <w:jc w:val="both"/>
        <w:rPr>
          <w:rFonts w:ascii="Corbel" w:hAnsi="Corbel"/>
          <w:sz w:val="24"/>
        </w:rPr>
      </w:pPr>
      <w:r w:rsidRPr="00D100FA">
        <w:rPr>
          <w:rFonts w:ascii="Corbel" w:hAnsi="Corbel"/>
          <w:sz w:val="24"/>
        </w:rPr>
        <w:t>“Students can be more investigative as the constructivist approach and student centered learning were implemented in the teaching process in understanding the mathematical concepts, thus can boost higher order thinking skills. There is a pedagogical impact in incorporating the latest trend in mathematics education namely, integrating the graphing calculator to maximize the mathematical and peda</w:t>
      </w:r>
      <w:r w:rsidR="00D327A4" w:rsidRPr="00D100FA">
        <w:rPr>
          <w:rFonts w:ascii="Corbel" w:hAnsi="Corbel"/>
          <w:sz w:val="24"/>
        </w:rPr>
        <w:t>gogical benefits to students” (</w:t>
      </w:r>
      <w:proofErr w:type="spellStart"/>
      <w:proofErr w:type="gramStart"/>
      <w:r w:rsidRPr="00D100FA">
        <w:rPr>
          <w:rFonts w:ascii="Corbel" w:hAnsi="Corbel"/>
          <w:sz w:val="24"/>
        </w:rPr>
        <w:t>Tajudin</w:t>
      </w:r>
      <w:proofErr w:type="spellEnd"/>
      <w:r w:rsidRPr="00D100FA">
        <w:rPr>
          <w:rFonts w:ascii="Corbel" w:hAnsi="Corbel"/>
          <w:sz w:val="24"/>
        </w:rPr>
        <w:t>.,</w:t>
      </w:r>
      <w:proofErr w:type="gramEnd"/>
      <w:r w:rsidRPr="00D100FA">
        <w:rPr>
          <w:rFonts w:ascii="Corbel" w:hAnsi="Corbel"/>
          <w:sz w:val="24"/>
        </w:rPr>
        <w:t xml:space="preserve"> &amp; </w:t>
      </w:r>
      <w:proofErr w:type="spellStart"/>
      <w:r w:rsidRPr="00D100FA">
        <w:rPr>
          <w:rFonts w:ascii="Corbel" w:hAnsi="Corbel"/>
          <w:sz w:val="24"/>
        </w:rPr>
        <w:t>Zarkasi</w:t>
      </w:r>
      <w:proofErr w:type="spellEnd"/>
      <w:r w:rsidRPr="00D100FA">
        <w:rPr>
          <w:rFonts w:ascii="Corbel" w:hAnsi="Corbel"/>
          <w:sz w:val="24"/>
        </w:rPr>
        <w:t>, 2014)</w:t>
      </w:r>
    </w:p>
    <w:p w:rsidR="00935545" w:rsidRDefault="00935545" w:rsidP="00A373A0">
      <w:pPr>
        <w:jc w:val="both"/>
        <w:rPr>
          <w:rFonts w:ascii="Corbel" w:hAnsi="Corbel"/>
          <w:b/>
          <w:sz w:val="24"/>
        </w:rPr>
      </w:pPr>
    </w:p>
    <w:p w:rsidR="00D100FA" w:rsidRDefault="00D100FA" w:rsidP="00A373A0">
      <w:pPr>
        <w:jc w:val="both"/>
        <w:rPr>
          <w:rFonts w:ascii="Corbel" w:hAnsi="Corbel"/>
          <w:b/>
          <w:sz w:val="24"/>
        </w:rPr>
      </w:pPr>
    </w:p>
    <w:p w:rsidR="00D100FA" w:rsidRDefault="00D100FA" w:rsidP="00A373A0">
      <w:pPr>
        <w:jc w:val="both"/>
        <w:rPr>
          <w:rFonts w:ascii="Corbel" w:hAnsi="Corbel"/>
          <w:b/>
          <w:sz w:val="24"/>
        </w:rPr>
      </w:pPr>
    </w:p>
    <w:p w:rsidR="00D100FA" w:rsidRDefault="00D100FA" w:rsidP="00A373A0">
      <w:pPr>
        <w:jc w:val="both"/>
        <w:rPr>
          <w:rFonts w:ascii="Corbel" w:hAnsi="Corbel"/>
          <w:b/>
          <w:sz w:val="24"/>
        </w:rPr>
      </w:pPr>
    </w:p>
    <w:p w:rsidR="00D100FA" w:rsidRDefault="00D100FA" w:rsidP="00A373A0">
      <w:pPr>
        <w:jc w:val="both"/>
        <w:rPr>
          <w:rFonts w:ascii="Corbel" w:hAnsi="Corbel"/>
          <w:b/>
          <w:sz w:val="24"/>
        </w:rPr>
      </w:pPr>
    </w:p>
    <w:p w:rsidR="00D100FA" w:rsidRPr="00D100FA" w:rsidRDefault="00D100FA" w:rsidP="00A373A0">
      <w:pPr>
        <w:jc w:val="both"/>
        <w:rPr>
          <w:rFonts w:ascii="Corbel" w:hAnsi="Corbel"/>
          <w:b/>
          <w:sz w:val="24"/>
        </w:rPr>
      </w:pPr>
    </w:p>
    <w:p w:rsidR="00A373A0" w:rsidRPr="00D100FA" w:rsidRDefault="008B348B" w:rsidP="00A373A0">
      <w:pPr>
        <w:jc w:val="both"/>
        <w:rPr>
          <w:rFonts w:ascii="Corbel" w:hAnsi="Corbel"/>
          <w:b/>
          <w:sz w:val="24"/>
        </w:rPr>
      </w:pPr>
      <w:r w:rsidRPr="00D100FA">
        <w:rPr>
          <w:rFonts w:ascii="Corbel" w:hAnsi="Corbel"/>
          <w:b/>
          <w:sz w:val="24"/>
        </w:rPr>
        <w:lastRenderedPageBreak/>
        <w:t>REFERENCES</w:t>
      </w:r>
    </w:p>
    <w:p w:rsidR="008B348B" w:rsidRPr="00D100FA" w:rsidRDefault="008B348B" w:rsidP="008B348B">
      <w:pPr>
        <w:jc w:val="both"/>
        <w:rPr>
          <w:rFonts w:ascii="Corbel" w:hAnsi="Corbel"/>
          <w:sz w:val="24"/>
        </w:rPr>
      </w:pPr>
      <w:r w:rsidRPr="00D100FA">
        <w:rPr>
          <w:rFonts w:ascii="Corbel" w:hAnsi="Corbel"/>
          <w:sz w:val="24"/>
        </w:rPr>
        <w:t xml:space="preserve">Ferguson, K. (2010). Inquiry Based Mathematics Instruction </w:t>
      </w:r>
      <w:proofErr w:type="gramStart"/>
      <w:r w:rsidRPr="00D100FA">
        <w:rPr>
          <w:rFonts w:ascii="Corbel" w:hAnsi="Corbel"/>
          <w:sz w:val="24"/>
        </w:rPr>
        <w:t>Versus</w:t>
      </w:r>
      <w:proofErr w:type="gramEnd"/>
      <w:r w:rsidRPr="00D100FA">
        <w:rPr>
          <w:rFonts w:ascii="Corbel" w:hAnsi="Corbel"/>
          <w:sz w:val="24"/>
        </w:rPr>
        <w:t xml:space="preserve"> Traditional Mathematics Instruction: The Effect on Student Understanding and Comprehension in an Eighth Grade Pre-Algebra Classroom. doi:10.15385/tmed.2010.5</w:t>
      </w:r>
    </w:p>
    <w:p w:rsidR="008B348B" w:rsidRPr="00D100FA" w:rsidRDefault="008B348B" w:rsidP="008B348B">
      <w:pPr>
        <w:jc w:val="both"/>
        <w:rPr>
          <w:rFonts w:ascii="Corbel" w:hAnsi="Corbel"/>
          <w:sz w:val="24"/>
          <w:u w:val="single"/>
        </w:rPr>
      </w:pPr>
      <w:r w:rsidRPr="00D100FA">
        <w:rPr>
          <w:rFonts w:ascii="Corbel" w:hAnsi="Corbel"/>
          <w:sz w:val="24"/>
        </w:rPr>
        <w:t>Schwartz, K. (</w:t>
      </w:r>
      <w:proofErr w:type="spellStart"/>
      <w:r w:rsidRPr="00D100FA">
        <w:rPr>
          <w:rFonts w:ascii="Corbel" w:hAnsi="Corbel"/>
          <w:sz w:val="24"/>
        </w:rPr>
        <w:t>n.d.</w:t>
      </w:r>
      <w:proofErr w:type="spellEnd"/>
      <w:r w:rsidRPr="00D100FA">
        <w:rPr>
          <w:rFonts w:ascii="Corbel" w:hAnsi="Corbel"/>
          <w:sz w:val="24"/>
        </w:rPr>
        <w:t xml:space="preserve">). Could This Digital Math Tool Change Instruction For the Better? Retrieved March 12, 2017, from </w:t>
      </w:r>
      <w:hyperlink r:id="rId5" w:history="1">
        <w:r w:rsidRPr="00D100FA">
          <w:rPr>
            <w:rStyle w:val="Hyperlink"/>
            <w:rFonts w:ascii="Corbel" w:hAnsi="Corbel"/>
            <w:color w:val="auto"/>
            <w:sz w:val="24"/>
          </w:rPr>
          <w:t>https://ww2.kqed.org/mindshift/2016/04/06/could-this-digital-math-tool-change-instruction-for-the</w:t>
        </w:r>
      </w:hyperlink>
      <w:r w:rsidRPr="00D100FA">
        <w:rPr>
          <w:rFonts w:ascii="Corbel" w:hAnsi="Corbel"/>
          <w:sz w:val="24"/>
          <w:u w:val="single"/>
        </w:rPr>
        <w:t>-better/</w:t>
      </w:r>
    </w:p>
    <w:sectPr w:rsidR="008B348B" w:rsidRPr="00D100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3A0"/>
    <w:rsid w:val="000B259B"/>
    <w:rsid w:val="00723ECE"/>
    <w:rsid w:val="00862B59"/>
    <w:rsid w:val="008B348B"/>
    <w:rsid w:val="00935545"/>
    <w:rsid w:val="009B5902"/>
    <w:rsid w:val="009E4E84"/>
    <w:rsid w:val="00A373A0"/>
    <w:rsid w:val="00AC39A9"/>
    <w:rsid w:val="00AD05C0"/>
    <w:rsid w:val="00AE4ADE"/>
    <w:rsid w:val="00BF3C5C"/>
    <w:rsid w:val="00D100FA"/>
    <w:rsid w:val="00D327A4"/>
    <w:rsid w:val="00E32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7E5B08-AEFF-40AF-87DD-72404444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59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25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2.kqed.org/mindshift/2016/04/06/could-this-digital-math-tool-change-instruction-for-the" TargetMode="External"/><Relationship Id="rId4" Type="http://schemas.openxmlformats.org/officeDocument/2006/relationships/hyperlink" Target="https://teacher.desmos.com/marbleslides-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Pages>
  <Words>1800</Words>
  <Characters>10263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17</cp:revision>
  <dcterms:created xsi:type="dcterms:W3CDTF">2018-05-22T16:03:00Z</dcterms:created>
  <dcterms:modified xsi:type="dcterms:W3CDTF">2018-05-24T00:57:00Z</dcterms:modified>
</cp:coreProperties>
</file>